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65" w:rsidRDefault="00DF7565" w:rsidP="00DF7565">
      <w:pPr>
        <w:pStyle w:val="Heading1"/>
        <w:jc w:val="center"/>
        <w:rPr>
          <w:rFonts w:eastAsia="Times New Roman"/>
          <w:lang w:val="en-GB"/>
        </w:rPr>
      </w:pPr>
      <w:r>
        <w:rPr>
          <w:rFonts w:eastAsia="Times New Roman"/>
          <w:noProof/>
        </w:rPr>
        <w:drawing>
          <wp:inline distT="0" distB="0" distL="0" distR="0" wp14:anchorId="26F98047" wp14:editId="4CBAEF3F">
            <wp:extent cx="6496050" cy="1028700"/>
            <wp:effectExtent l="0" t="0" r="0" b="0"/>
            <wp:docPr id="1" name="Picture 1" descr="Scrutiny-Bills-Committee-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utiny-Bills-Committee-HEADER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565" w:rsidRPr="001611EF" w:rsidRDefault="00066FEA" w:rsidP="001611EF">
      <w:pPr>
        <w:pStyle w:val="Heading1"/>
        <w:spacing w:after="0"/>
        <w:rPr>
          <w:rFonts w:eastAsia="Times New Roman"/>
          <w:i/>
          <w:iCs/>
          <w:sz w:val="22"/>
          <w:szCs w:val="22"/>
          <w:lang w:val="en-GB"/>
        </w:rPr>
      </w:pPr>
      <w:r>
        <w:rPr>
          <w:rFonts w:eastAsia="Times New Roman"/>
          <w:sz w:val="36"/>
          <w:szCs w:val="36"/>
          <w:lang w:val="en-GB"/>
        </w:rPr>
        <w:t>30 November</w:t>
      </w:r>
      <w:r w:rsidR="00DF7565" w:rsidRPr="00DF7565">
        <w:rPr>
          <w:rFonts w:eastAsia="Times New Roman"/>
          <w:sz w:val="36"/>
          <w:szCs w:val="36"/>
          <w:lang w:val="en-GB"/>
        </w:rPr>
        <w:t xml:space="preserve"> 201</w:t>
      </w:r>
      <w:r w:rsidR="00F84003">
        <w:rPr>
          <w:rFonts w:eastAsia="Times New Roman"/>
          <w:sz w:val="36"/>
          <w:szCs w:val="36"/>
          <w:lang w:val="en-GB"/>
        </w:rPr>
        <w:t>7</w:t>
      </w:r>
      <w:r w:rsidR="00DF7565" w:rsidRPr="00DF7565">
        <w:rPr>
          <w:rFonts w:eastAsia="Times New Roman"/>
          <w:sz w:val="36"/>
          <w:szCs w:val="36"/>
          <w:lang w:val="en-GB"/>
        </w:rPr>
        <w:t xml:space="preserve"> </w:t>
      </w:r>
      <w:r w:rsidR="00DF7565" w:rsidRPr="002A6292">
        <w:rPr>
          <w:rFonts w:eastAsia="Times New Roman"/>
          <w:sz w:val="20"/>
          <w:szCs w:val="20"/>
          <w:lang w:val="en-GB"/>
        </w:rPr>
        <w:t>(</w:t>
      </w:r>
      <w:r w:rsidR="00DF7565" w:rsidRPr="00197963">
        <w:rPr>
          <w:rFonts w:eastAsia="Times New Roman"/>
          <w:sz w:val="22"/>
          <w:szCs w:val="22"/>
          <w:lang w:val="en-GB"/>
        </w:rPr>
        <w:t>drawing on material in the committee's</w:t>
      </w:r>
      <w:r w:rsidR="00B13BB3" w:rsidRPr="00197963">
        <w:rPr>
          <w:rFonts w:eastAsia="Times New Roman"/>
          <w:sz w:val="22"/>
          <w:szCs w:val="22"/>
          <w:lang w:val="en-GB"/>
        </w:rPr>
        <w:t xml:space="preserve"> </w:t>
      </w:r>
      <w:r w:rsidR="001611EF" w:rsidRPr="001611EF">
        <w:rPr>
          <w:rFonts w:eastAsia="Times New Roman"/>
          <w:i/>
          <w:sz w:val="22"/>
          <w:szCs w:val="22"/>
          <w:lang w:val="en-GB"/>
        </w:rPr>
        <w:t>Scrutiny</w:t>
      </w:r>
      <w:r w:rsidR="001611EF">
        <w:rPr>
          <w:rFonts w:eastAsia="Times New Roman"/>
          <w:sz w:val="22"/>
          <w:szCs w:val="22"/>
          <w:lang w:val="en-GB"/>
        </w:rPr>
        <w:t xml:space="preserve"> </w:t>
      </w:r>
      <w:r w:rsidR="00DF7565" w:rsidRPr="00197963">
        <w:rPr>
          <w:rFonts w:eastAsia="Times New Roman"/>
          <w:i/>
          <w:iCs/>
          <w:sz w:val="22"/>
          <w:szCs w:val="22"/>
          <w:lang w:val="en-GB"/>
        </w:rPr>
        <w:t xml:space="preserve">Digest No. </w:t>
      </w:r>
      <w:r>
        <w:rPr>
          <w:rFonts w:eastAsia="Times New Roman"/>
          <w:i/>
          <w:iCs/>
          <w:sz w:val="22"/>
          <w:szCs w:val="22"/>
          <w:lang w:val="en-GB"/>
        </w:rPr>
        <w:t>14</w:t>
      </w:r>
      <w:r w:rsidR="00DF7565" w:rsidRPr="00197963">
        <w:rPr>
          <w:rFonts w:eastAsia="Times New Roman"/>
          <w:i/>
          <w:iCs/>
          <w:sz w:val="22"/>
          <w:szCs w:val="22"/>
          <w:lang w:val="en-GB"/>
        </w:rPr>
        <w:t xml:space="preserve"> of </w:t>
      </w:r>
      <w:proofErr w:type="gramStart"/>
      <w:r w:rsidR="00DF7565" w:rsidRPr="00197963">
        <w:rPr>
          <w:rFonts w:eastAsia="Times New Roman"/>
          <w:i/>
          <w:iCs/>
          <w:sz w:val="22"/>
          <w:szCs w:val="22"/>
          <w:lang w:val="en-GB"/>
        </w:rPr>
        <w:t>201</w:t>
      </w:r>
      <w:r w:rsidR="001611EF">
        <w:rPr>
          <w:rFonts w:eastAsia="Times New Roman"/>
          <w:i/>
          <w:iCs/>
          <w:sz w:val="22"/>
          <w:szCs w:val="22"/>
          <w:lang w:val="en-GB"/>
        </w:rPr>
        <w:t>7</w:t>
      </w:r>
      <w:r w:rsidR="00197963" w:rsidRPr="00197963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r w:rsidR="001611EF">
        <w:rPr>
          <w:rFonts w:eastAsia="Times New Roman"/>
          <w:i/>
          <w:iCs/>
          <w:sz w:val="22"/>
          <w:szCs w:val="22"/>
          <w:lang w:val="en-GB"/>
        </w:rPr>
        <w:t>)</w:t>
      </w:r>
      <w:proofErr w:type="gramEnd"/>
    </w:p>
    <w:p w:rsidR="00DF7565" w:rsidRDefault="00DF7565" w:rsidP="00DF7565">
      <w:pPr>
        <w:pStyle w:val="Heading2"/>
        <w:spacing w:after="120" w:line="240" w:lineRule="auto"/>
        <w:rPr>
          <w:rFonts w:eastAsia="Times New Roman"/>
          <w:sz w:val="28"/>
          <w:szCs w:val="28"/>
          <w:lang w:val="en-GB"/>
        </w:rPr>
      </w:pPr>
      <w:r>
        <w:rPr>
          <w:rFonts w:eastAsia="Times New Roman"/>
          <w:sz w:val="28"/>
          <w:szCs w:val="28"/>
          <w:lang w:val="en-GB"/>
        </w:rPr>
        <w:t>Introduction</w:t>
      </w:r>
    </w:p>
    <w:p w:rsidR="00BC53FD" w:rsidRDefault="00A96B94" w:rsidP="00CA2E5F">
      <w:pPr>
        <w:spacing w:after="12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This newsletter highlights key aspects of t</w:t>
      </w:r>
      <w:r w:rsidR="00DF7565">
        <w:rPr>
          <w:sz w:val="24"/>
          <w:szCs w:val="24"/>
          <w:lang w:val="en-GB"/>
        </w:rPr>
        <w:t>he Senate Scrutiny of Bills Committee</w:t>
      </w:r>
      <w:r>
        <w:rPr>
          <w:sz w:val="24"/>
          <w:szCs w:val="24"/>
          <w:lang w:val="en-GB"/>
        </w:rPr>
        <w:t>'s work</w:t>
      </w:r>
      <w:r w:rsidR="00DF7565">
        <w:rPr>
          <w:sz w:val="24"/>
          <w:szCs w:val="24"/>
          <w:lang w:val="en-GB"/>
        </w:rPr>
        <w:t>, with a particular focus on information that may be usefu</w:t>
      </w:r>
      <w:r w:rsidR="00B13BB3">
        <w:rPr>
          <w:sz w:val="24"/>
          <w:szCs w:val="24"/>
          <w:lang w:val="en-GB"/>
        </w:rPr>
        <w:t xml:space="preserve">l when bills are debated </w:t>
      </w:r>
      <w:r w:rsidR="00CA2E5F">
        <w:rPr>
          <w:sz w:val="24"/>
          <w:szCs w:val="24"/>
          <w:lang w:val="en-GB"/>
        </w:rPr>
        <w:t xml:space="preserve">or considered by other Senate committees </w:t>
      </w:r>
      <w:r w:rsidR="00B13BB3">
        <w:rPr>
          <w:sz w:val="24"/>
          <w:szCs w:val="24"/>
          <w:lang w:val="en-GB"/>
        </w:rPr>
        <w:t xml:space="preserve">and to raise awareness </w:t>
      </w:r>
      <w:r w:rsidR="00DF7565">
        <w:rPr>
          <w:sz w:val="24"/>
          <w:szCs w:val="24"/>
          <w:lang w:val="en-GB"/>
        </w:rPr>
        <w:t>about scrutiny principles</w:t>
      </w:r>
      <w:r>
        <w:rPr>
          <w:sz w:val="24"/>
          <w:szCs w:val="24"/>
          <w:lang w:val="en-GB"/>
        </w:rPr>
        <w:t xml:space="preserve"> (see Senate Standing Order 24)</w:t>
      </w:r>
      <w:r w:rsidR="00DF7565">
        <w:rPr>
          <w:sz w:val="24"/>
          <w:szCs w:val="24"/>
          <w:lang w:val="en-GB"/>
        </w:rPr>
        <w:t>.</w:t>
      </w:r>
    </w:p>
    <w:p w:rsidR="00DF7565" w:rsidRPr="00480E06" w:rsidRDefault="00BC53FD" w:rsidP="00CA2E5F">
      <w:pPr>
        <w:spacing w:after="12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</w:t>
      </w:r>
      <w:r w:rsidR="00DF7565">
        <w:rPr>
          <w:sz w:val="24"/>
          <w:szCs w:val="24"/>
          <w:lang w:val="en-GB"/>
        </w:rPr>
        <w:t xml:space="preserve">or more detail and discussion of </w:t>
      </w:r>
      <w:r w:rsidR="00A96B94">
        <w:rPr>
          <w:sz w:val="24"/>
          <w:szCs w:val="24"/>
          <w:lang w:val="en-GB"/>
        </w:rPr>
        <w:t xml:space="preserve">these matters and </w:t>
      </w:r>
      <w:r w:rsidR="00817657" w:rsidRPr="002C4224">
        <w:rPr>
          <w:sz w:val="24"/>
          <w:szCs w:val="24"/>
          <w:lang w:val="en-GB"/>
        </w:rPr>
        <w:t xml:space="preserve">comments on </w:t>
      </w:r>
      <w:r w:rsidR="00DF7565" w:rsidRPr="002C4224">
        <w:rPr>
          <w:sz w:val="24"/>
          <w:szCs w:val="24"/>
          <w:lang w:val="en-GB"/>
        </w:rPr>
        <w:t>additional bills</w:t>
      </w:r>
      <w:r w:rsidR="00DF7565">
        <w:rPr>
          <w:sz w:val="24"/>
          <w:szCs w:val="24"/>
          <w:lang w:val="en-GB"/>
        </w:rPr>
        <w:t xml:space="preserve"> look to the committee's </w:t>
      </w:r>
      <w:r w:rsidR="001611EF">
        <w:rPr>
          <w:i/>
          <w:iCs/>
          <w:sz w:val="24"/>
          <w:szCs w:val="24"/>
          <w:lang w:val="en-GB"/>
        </w:rPr>
        <w:t>Scrutiny</w:t>
      </w:r>
      <w:r w:rsidR="00DF7565" w:rsidRPr="001611EF">
        <w:rPr>
          <w:i/>
          <w:iCs/>
          <w:sz w:val="24"/>
          <w:szCs w:val="24"/>
          <w:lang w:val="en-GB"/>
        </w:rPr>
        <w:t> Digests</w:t>
      </w:r>
      <w:r w:rsidR="00DF7565" w:rsidRPr="005866EE">
        <w:rPr>
          <w:sz w:val="24"/>
          <w:szCs w:val="24"/>
          <w:lang w:val="en-GB"/>
        </w:rPr>
        <w:t>.</w:t>
      </w:r>
      <w:r w:rsidR="00DF7565" w:rsidRPr="00480E06">
        <w:rPr>
          <w:sz w:val="24"/>
          <w:szCs w:val="24"/>
          <w:lang w:val="en-GB"/>
        </w:rPr>
        <w:t xml:space="preserve"> An index to all committee comments is available </w:t>
      </w:r>
      <w:hyperlink r:id="rId11" w:history="1">
        <w:r w:rsidR="00DF7565" w:rsidRPr="009A4615">
          <w:rPr>
            <w:rStyle w:val="Hyperlink"/>
            <w:sz w:val="24"/>
            <w:szCs w:val="24"/>
            <w:lang w:val="en-GB"/>
          </w:rPr>
          <w:t>here</w:t>
        </w:r>
      </w:hyperlink>
      <w:r w:rsidR="00DF7565" w:rsidRPr="005866EE">
        <w:rPr>
          <w:sz w:val="24"/>
          <w:szCs w:val="24"/>
          <w:lang w:val="en-GB"/>
        </w:rPr>
        <w:t>.</w:t>
      </w:r>
    </w:p>
    <w:p w:rsidR="00B23221" w:rsidRPr="00480E06" w:rsidRDefault="00DF7565" w:rsidP="00DF7565">
      <w:pPr>
        <w:pStyle w:val="Heading2"/>
        <w:spacing w:after="120" w:line="240" w:lineRule="auto"/>
        <w:rPr>
          <w:rFonts w:eastAsia="Times New Roman"/>
          <w:sz w:val="28"/>
          <w:szCs w:val="28"/>
          <w:lang w:val="en-GB"/>
        </w:rPr>
      </w:pPr>
      <w:r w:rsidRPr="00480E06">
        <w:rPr>
          <w:rFonts w:eastAsia="Times New Roman"/>
          <w:sz w:val="28"/>
          <w:szCs w:val="28"/>
          <w:lang w:val="en-GB"/>
        </w:rPr>
        <w:t>Key scrutiny issues</w:t>
      </w:r>
      <w:r w:rsidR="006D07F9">
        <w:rPr>
          <w:rFonts w:eastAsia="Times New Roman"/>
          <w:sz w:val="28"/>
          <w:szCs w:val="28"/>
          <w:lang w:val="en-GB"/>
        </w:rPr>
        <w:t xml:space="preserve"> </w:t>
      </w:r>
      <w:r w:rsidR="006D07F9" w:rsidRPr="00811362">
        <w:rPr>
          <w:rFonts w:eastAsia="Times New Roman"/>
          <w:b w:val="0"/>
          <w:bCs w:val="0"/>
          <w:color w:val="auto"/>
          <w:sz w:val="22"/>
          <w:szCs w:val="22"/>
          <w:lang w:val="en-GB"/>
        </w:rPr>
        <w:t>(</w:t>
      </w:r>
      <w:hyperlink r:id="rId12" w:history="1">
        <w:r w:rsidR="006D07F9" w:rsidRPr="001D334A">
          <w:rPr>
            <w:rStyle w:val="Hyperlink"/>
            <w:rFonts w:eastAsia="Times New Roman"/>
            <w:b w:val="0"/>
            <w:bCs w:val="0"/>
            <w:i/>
            <w:iCs/>
            <w:sz w:val="22"/>
            <w:szCs w:val="22"/>
            <w:lang w:val="en-GB"/>
          </w:rPr>
          <w:t>Scrutiny Di</w:t>
        </w:r>
        <w:r w:rsidR="006D07F9" w:rsidRPr="001D334A">
          <w:rPr>
            <w:rStyle w:val="Hyperlink"/>
            <w:rFonts w:eastAsia="Times New Roman"/>
            <w:b w:val="0"/>
            <w:bCs w:val="0"/>
            <w:i/>
            <w:iCs/>
            <w:sz w:val="22"/>
            <w:szCs w:val="22"/>
            <w:lang w:val="en-GB"/>
          </w:rPr>
          <w:t>g</w:t>
        </w:r>
        <w:r w:rsidR="006D07F9" w:rsidRPr="001D334A">
          <w:rPr>
            <w:rStyle w:val="Hyperlink"/>
            <w:rFonts w:eastAsia="Times New Roman"/>
            <w:b w:val="0"/>
            <w:bCs w:val="0"/>
            <w:i/>
            <w:iCs/>
            <w:sz w:val="22"/>
            <w:szCs w:val="22"/>
            <w:lang w:val="en-GB"/>
          </w:rPr>
          <w:t xml:space="preserve">est No. </w:t>
        </w:r>
        <w:r w:rsidR="00066FEA" w:rsidRPr="001D334A">
          <w:rPr>
            <w:rStyle w:val="Hyperlink"/>
            <w:rFonts w:eastAsia="Times New Roman"/>
            <w:b w:val="0"/>
            <w:bCs w:val="0"/>
            <w:i/>
            <w:iCs/>
            <w:sz w:val="22"/>
            <w:szCs w:val="22"/>
            <w:lang w:val="en-GB"/>
          </w:rPr>
          <w:t>14</w:t>
        </w:r>
        <w:r w:rsidR="006D07F9" w:rsidRPr="001D334A">
          <w:rPr>
            <w:rStyle w:val="Hyperlink"/>
            <w:rFonts w:eastAsia="Times New Roman"/>
            <w:b w:val="0"/>
            <w:bCs w:val="0"/>
            <w:i/>
            <w:iCs/>
            <w:sz w:val="22"/>
            <w:szCs w:val="22"/>
            <w:lang w:val="en-GB"/>
          </w:rPr>
          <w:t xml:space="preserve"> of 2017</w:t>
        </w:r>
      </w:hyperlink>
      <w:r w:rsidR="006D07F9" w:rsidRPr="00811362">
        <w:rPr>
          <w:rFonts w:eastAsia="Times New Roman"/>
          <w:b w:val="0"/>
          <w:bCs w:val="0"/>
          <w:color w:val="auto"/>
          <w:sz w:val="22"/>
          <w:szCs w:val="22"/>
          <w:lang w:val="en-GB"/>
        </w:rPr>
        <w:t>)</w:t>
      </w:r>
    </w:p>
    <w:p w:rsidR="00D92E99" w:rsidRPr="00B23221" w:rsidRDefault="00152A0D" w:rsidP="00D92E99">
      <w:pPr>
        <w:pStyle w:val="Bullet"/>
        <w:numPr>
          <w:ilvl w:val="0"/>
          <w:numId w:val="1"/>
        </w:numPr>
        <w:spacing w:after="120" w:line="240" w:lineRule="auto"/>
        <w:ind w:left="357" w:hanging="357"/>
        <w:rPr>
          <w:i/>
          <w:iCs/>
          <w:color w:val="auto"/>
          <w:sz w:val="32"/>
          <w:szCs w:val="32"/>
          <w:lang w:val="en-GB"/>
        </w:rPr>
      </w:pPr>
      <w:r>
        <w:rPr>
          <w:b/>
          <w:bCs/>
          <w:color w:val="auto"/>
          <w:sz w:val="24"/>
          <w:szCs w:val="24"/>
        </w:rPr>
        <w:t>Migration Amendment (Prohibiting Items in Immigration De</w:t>
      </w:r>
      <w:bookmarkStart w:id="0" w:name="_GoBack"/>
      <w:bookmarkEnd w:id="0"/>
      <w:r>
        <w:rPr>
          <w:b/>
          <w:bCs/>
          <w:color w:val="auto"/>
          <w:sz w:val="24"/>
          <w:szCs w:val="24"/>
        </w:rPr>
        <w:t xml:space="preserve">tention Facilities) </w:t>
      </w:r>
      <w:r w:rsidR="00D92E99">
        <w:rPr>
          <w:b/>
          <w:bCs/>
          <w:color w:val="auto"/>
          <w:sz w:val="24"/>
          <w:szCs w:val="24"/>
        </w:rPr>
        <w:t xml:space="preserve">Bill </w:t>
      </w:r>
      <w:r w:rsidR="00D92E99" w:rsidRPr="00C128AB">
        <w:rPr>
          <w:b/>
          <w:bCs/>
          <w:sz w:val="24"/>
          <w:szCs w:val="24"/>
        </w:rPr>
        <w:t>201</w:t>
      </w:r>
      <w:r w:rsidR="00CA2E5F">
        <w:rPr>
          <w:b/>
          <w:bCs/>
          <w:sz w:val="24"/>
          <w:szCs w:val="24"/>
        </w:rPr>
        <w:t>7</w:t>
      </w:r>
    </w:p>
    <w:p w:rsidR="00C06B0B" w:rsidRPr="00A410E1" w:rsidRDefault="00152A0D" w:rsidP="00C03B54">
      <w:pPr>
        <w:pStyle w:val="Bullet"/>
        <w:numPr>
          <w:ilvl w:val="1"/>
          <w:numId w:val="1"/>
        </w:numPr>
        <w:spacing w:after="120" w:line="240" w:lineRule="auto"/>
        <w:ind w:left="993" w:hanging="567"/>
        <w:rPr>
          <w:i/>
          <w:iCs/>
          <w:sz w:val="22"/>
          <w:szCs w:val="22"/>
          <w:lang w:val="en-GB"/>
        </w:rPr>
      </w:pPr>
      <w:r w:rsidRPr="00152A0D">
        <w:rPr>
          <w:i/>
          <w:iCs/>
          <w:sz w:val="22"/>
          <w:szCs w:val="22"/>
          <w:u w:val="single"/>
          <w:lang w:val="en-GB"/>
        </w:rPr>
        <w:t>Significant matters in delegated legislation</w:t>
      </w:r>
      <w:r w:rsidR="005430BD" w:rsidRPr="00200A9D">
        <w:rPr>
          <w:iCs/>
          <w:sz w:val="22"/>
          <w:szCs w:val="22"/>
          <w:lang w:val="en-GB"/>
        </w:rPr>
        <w:t>:</w:t>
      </w:r>
      <w:r w:rsidR="00FD3CE6" w:rsidRPr="00152A0D">
        <w:rPr>
          <w:i/>
          <w:iCs/>
          <w:sz w:val="22"/>
          <w:szCs w:val="22"/>
          <w:lang w:val="en-GB"/>
        </w:rPr>
        <w:t xml:space="preserve"> </w:t>
      </w:r>
      <w:r w:rsidR="005430BD" w:rsidRPr="005430BD">
        <w:rPr>
          <w:iCs/>
          <w:sz w:val="22"/>
          <w:szCs w:val="22"/>
          <w:lang w:val="en-GB"/>
        </w:rPr>
        <w:t xml:space="preserve">the </w:t>
      </w:r>
      <w:r w:rsidR="005430BD">
        <w:rPr>
          <w:iCs/>
          <w:sz w:val="22"/>
          <w:szCs w:val="22"/>
          <w:lang w:val="en-GB"/>
        </w:rPr>
        <w:t xml:space="preserve">bill provides that </w:t>
      </w:r>
      <w:r w:rsidR="005430BD" w:rsidRPr="005430BD">
        <w:rPr>
          <w:iCs/>
          <w:sz w:val="22"/>
          <w:szCs w:val="22"/>
          <w:lang w:val="en-GB"/>
        </w:rPr>
        <w:t>the Minister</w:t>
      </w:r>
      <w:r w:rsidR="005430BD">
        <w:rPr>
          <w:iCs/>
          <w:sz w:val="22"/>
          <w:szCs w:val="22"/>
          <w:lang w:val="en-GB"/>
        </w:rPr>
        <w:t xml:space="preserve"> may </w:t>
      </w:r>
      <w:r w:rsidR="005430BD" w:rsidRPr="005430BD">
        <w:rPr>
          <w:iCs/>
          <w:sz w:val="22"/>
          <w:szCs w:val="22"/>
          <w:lang w:val="en-GB"/>
        </w:rPr>
        <w:t>prohibit 'things' (e.g. mobile phones) in immigration detention facilities</w:t>
      </w:r>
      <w:r w:rsidR="005430BD">
        <w:rPr>
          <w:iCs/>
          <w:sz w:val="22"/>
          <w:szCs w:val="22"/>
          <w:lang w:val="en-GB"/>
        </w:rPr>
        <w:t xml:space="preserve"> by a non-disallowable legislative instrument (</w:t>
      </w:r>
      <w:r w:rsidR="00170CD1">
        <w:rPr>
          <w:iCs/>
          <w:sz w:val="22"/>
          <w:szCs w:val="22"/>
          <w:lang w:val="en-GB"/>
        </w:rPr>
        <w:t>which is</w:t>
      </w:r>
      <w:r w:rsidR="00200A9D">
        <w:rPr>
          <w:iCs/>
          <w:sz w:val="22"/>
          <w:szCs w:val="22"/>
          <w:lang w:val="en-GB"/>
        </w:rPr>
        <w:t xml:space="preserve"> not subject to</w:t>
      </w:r>
      <w:r w:rsidR="005430BD">
        <w:rPr>
          <w:iCs/>
          <w:sz w:val="22"/>
          <w:szCs w:val="22"/>
          <w:lang w:val="en-GB"/>
        </w:rPr>
        <w:t xml:space="preserve"> parliamentary oversight). T</w:t>
      </w:r>
      <w:r w:rsidRPr="00152A0D">
        <w:rPr>
          <w:iCs/>
          <w:sz w:val="22"/>
          <w:szCs w:val="22"/>
          <w:lang w:val="en-GB"/>
        </w:rPr>
        <w:t>he committee considers it would be appropriate for the bill to be amended to include the type of matters that are to be prohibited in immigration detention facilities and</w:t>
      </w:r>
      <w:r w:rsidR="00C06B0B">
        <w:rPr>
          <w:iCs/>
          <w:sz w:val="22"/>
          <w:szCs w:val="22"/>
          <w:lang w:val="en-GB"/>
        </w:rPr>
        <w:t>,</w:t>
      </w:r>
      <w:r w:rsidRPr="00152A0D">
        <w:rPr>
          <w:iCs/>
          <w:sz w:val="22"/>
          <w:szCs w:val="22"/>
          <w:lang w:val="en-GB"/>
        </w:rPr>
        <w:t xml:space="preserve"> if matters are to be included in delegated legislation, to ensure the legislative instrument is subject to</w:t>
      </w:r>
      <w:r w:rsidR="005430BD">
        <w:rPr>
          <w:iCs/>
          <w:sz w:val="22"/>
          <w:szCs w:val="22"/>
          <w:lang w:val="en-GB"/>
        </w:rPr>
        <w:t xml:space="preserve"> the usual </w:t>
      </w:r>
      <w:r w:rsidRPr="00152A0D">
        <w:rPr>
          <w:iCs/>
          <w:sz w:val="22"/>
          <w:szCs w:val="22"/>
          <w:lang w:val="en-GB"/>
        </w:rPr>
        <w:t>disallowance</w:t>
      </w:r>
      <w:r w:rsidR="005430BD">
        <w:rPr>
          <w:iCs/>
          <w:sz w:val="22"/>
          <w:szCs w:val="22"/>
          <w:lang w:val="en-GB"/>
        </w:rPr>
        <w:t xml:space="preserve"> processes</w:t>
      </w:r>
      <w:r w:rsidR="00AD24B0">
        <w:rPr>
          <w:iCs/>
          <w:sz w:val="22"/>
          <w:szCs w:val="22"/>
          <w:lang w:val="en-GB"/>
        </w:rPr>
        <w:t>.</w:t>
      </w:r>
      <w:r w:rsidRPr="00152A0D">
        <w:rPr>
          <w:iCs/>
          <w:sz w:val="22"/>
          <w:szCs w:val="22"/>
          <w:lang w:val="en-GB"/>
        </w:rPr>
        <w:t xml:space="preserve"> </w:t>
      </w:r>
      <w:r w:rsidR="00C06B0B">
        <w:rPr>
          <w:iCs/>
          <w:sz w:val="22"/>
          <w:szCs w:val="22"/>
          <w:lang w:val="en-GB"/>
        </w:rPr>
        <w:t>The committee otherwise leaves to the Senate the appropriateness of leaving significant</w:t>
      </w:r>
      <w:r w:rsidR="00D41519">
        <w:rPr>
          <w:iCs/>
          <w:sz w:val="22"/>
          <w:szCs w:val="22"/>
          <w:lang w:val="en-GB"/>
        </w:rPr>
        <w:t xml:space="preserve"> policy</w:t>
      </w:r>
      <w:r w:rsidR="00C06B0B">
        <w:rPr>
          <w:iCs/>
          <w:sz w:val="22"/>
          <w:szCs w:val="22"/>
          <w:lang w:val="en-GB"/>
        </w:rPr>
        <w:t xml:space="preserve"> matters to delegated legislation.</w:t>
      </w:r>
      <w:r w:rsidR="00C06B0B" w:rsidRPr="00C06B0B">
        <w:rPr>
          <w:i/>
          <w:iCs/>
          <w:sz w:val="22"/>
          <w:szCs w:val="22"/>
          <w:lang w:val="en-GB"/>
        </w:rPr>
        <w:t xml:space="preserve"> </w:t>
      </w:r>
    </w:p>
    <w:p w:rsidR="00152A0D" w:rsidRPr="00A410E1" w:rsidRDefault="00152A0D" w:rsidP="00C03B54">
      <w:pPr>
        <w:pStyle w:val="Bullet"/>
        <w:numPr>
          <w:ilvl w:val="1"/>
          <w:numId w:val="1"/>
        </w:numPr>
        <w:spacing w:after="120" w:line="240" w:lineRule="auto"/>
        <w:ind w:left="993" w:hanging="567"/>
        <w:rPr>
          <w:i/>
          <w:iCs/>
          <w:sz w:val="22"/>
          <w:szCs w:val="22"/>
          <w:lang w:val="en-GB"/>
        </w:rPr>
      </w:pPr>
      <w:r>
        <w:rPr>
          <w:i/>
          <w:iCs/>
          <w:sz w:val="22"/>
          <w:szCs w:val="22"/>
          <w:u w:val="single"/>
          <w:lang w:val="en-GB"/>
        </w:rPr>
        <w:t>Broad delegation of administrative power</w:t>
      </w:r>
      <w:r w:rsidR="00200A9D" w:rsidRPr="00200A9D">
        <w:rPr>
          <w:iCs/>
          <w:sz w:val="22"/>
          <w:szCs w:val="22"/>
          <w:lang w:val="en-GB"/>
        </w:rPr>
        <w:t>:</w:t>
      </w:r>
      <w:r>
        <w:rPr>
          <w:i/>
          <w:iCs/>
          <w:sz w:val="22"/>
          <w:szCs w:val="22"/>
          <w:lang w:val="en-GB"/>
        </w:rPr>
        <w:t xml:space="preserve"> </w:t>
      </w:r>
      <w:r w:rsidR="00C06B0B" w:rsidRPr="00C06B0B">
        <w:rPr>
          <w:iCs/>
          <w:sz w:val="22"/>
          <w:szCs w:val="22"/>
          <w:lang w:val="en-GB"/>
        </w:rPr>
        <w:t>the com</w:t>
      </w:r>
      <w:r w:rsidR="00C06B0B">
        <w:rPr>
          <w:iCs/>
          <w:sz w:val="22"/>
          <w:szCs w:val="22"/>
          <w:lang w:val="en-GB"/>
        </w:rPr>
        <w:t xml:space="preserve">mittee </w:t>
      </w:r>
      <w:r w:rsidR="00D41519">
        <w:rPr>
          <w:iCs/>
          <w:sz w:val="22"/>
          <w:szCs w:val="22"/>
          <w:lang w:val="en-GB"/>
        </w:rPr>
        <w:t>reiterates its view</w:t>
      </w:r>
      <w:r w:rsidR="00C06B0B">
        <w:rPr>
          <w:iCs/>
          <w:sz w:val="22"/>
          <w:szCs w:val="22"/>
          <w:lang w:val="en-GB"/>
        </w:rPr>
        <w:t xml:space="preserve"> </w:t>
      </w:r>
      <w:r w:rsidR="00D41519">
        <w:rPr>
          <w:iCs/>
          <w:sz w:val="22"/>
          <w:szCs w:val="22"/>
          <w:lang w:val="en-GB"/>
        </w:rPr>
        <w:t>that it</w:t>
      </w:r>
      <w:r w:rsidR="00C06B0B">
        <w:rPr>
          <w:iCs/>
          <w:sz w:val="22"/>
          <w:szCs w:val="22"/>
          <w:lang w:val="en-GB"/>
        </w:rPr>
        <w:t xml:space="preserve"> would be appropriate for the bill to be amended to require that authorised officers and any person assisting possess specified skills, training and experience, and otherwise leaves to the </w:t>
      </w:r>
      <w:r w:rsidR="005430BD">
        <w:rPr>
          <w:iCs/>
          <w:sz w:val="22"/>
          <w:szCs w:val="22"/>
          <w:lang w:val="en-GB"/>
        </w:rPr>
        <w:t>S</w:t>
      </w:r>
      <w:r w:rsidR="00C06B0B">
        <w:rPr>
          <w:iCs/>
          <w:sz w:val="22"/>
          <w:szCs w:val="22"/>
          <w:lang w:val="en-GB"/>
        </w:rPr>
        <w:t>enate the appropriateness of conferring coercive powers on non-government employees without such a legislative requirement.</w:t>
      </w:r>
    </w:p>
    <w:p w:rsidR="00EB730F" w:rsidRDefault="00EB730F" w:rsidP="00EB730F">
      <w:pPr>
        <w:spacing w:before="120" w:after="120" w:line="240" w:lineRule="auto"/>
        <w:rPr>
          <w:rFonts w:ascii="Georgia" w:hAnsi="Georgia"/>
          <w:color w:val="372C21"/>
          <w:sz w:val="20"/>
          <w:szCs w:val="20"/>
          <w:lang w:val="en-GB"/>
        </w:rPr>
      </w:pPr>
      <w:r>
        <w:rPr>
          <w:rFonts w:ascii="Georgia" w:hAnsi="Georgia"/>
          <w:color w:val="372C21"/>
          <w:sz w:val="20"/>
          <w:szCs w:val="20"/>
          <w:lang w:val="en-GB"/>
        </w:rPr>
        <w:t>______________________________________________________________________</w:t>
      </w:r>
    </w:p>
    <w:p w:rsidR="00DF7565" w:rsidRPr="00CA2E5F" w:rsidRDefault="00BF7761" w:rsidP="00CA2E5F">
      <w:pPr>
        <w:spacing w:before="120" w:after="240" w:line="240" w:lineRule="auto"/>
        <w:rPr>
          <w:rFonts w:asciiTheme="minorHAnsi" w:hAnsiTheme="minorHAnsi"/>
          <w:sz w:val="21"/>
          <w:szCs w:val="21"/>
        </w:rPr>
      </w:pPr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 xml:space="preserve">This document contains a very brief summary of some recent comments made by the Senate Scrutiny of Bills Committee (Chair: Senator </w:t>
      </w:r>
      <w:r w:rsidR="00A96B94" w:rsidRPr="00CA2E5F">
        <w:rPr>
          <w:rFonts w:asciiTheme="minorHAnsi" w:hAnsiTheme="minorHAnsi"/>
          <w:color w:val="372C21"/>
          <w:sz w:val="21"/>
          <w:szCs w:val="21"/>
          <w:lang w:val="en-GB"/>
        </w:rPr>
        <w:t>Helen Polley</w:t>
      </w:r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 xml:space="preserve"> and Deputy Chair: Senator </w:t>
      </w:r>
      <w:r w:rsidR="008119FF" w:rsidRPr="00CA2E5F">
        <w:rPr>
          <w:rFonts w:asciiTheme="minorHAnsi" w:hAnsiTheme="minorHAnsi"/>
          <w:color w:val="372C21"/>
          <w:sz w:val="21"/>
          <w:szCs w:val="21"/>
          <w:lang w:val="en-GB"/>
        </w:rPr>
        <w:t>John Williams</w:t>
      </w:r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>).</w:t>
      </w:r>
    </w:p>
    <w:p w:rsidR="00EB730F" w:rsidRPr="00CA2E5F" w:rsidRDefault="00DF7565" w:rsidP="00CA2E5F">
      <w:pPr>
        <w:spacing w:after="60" w:line="240" w:lineRule="auto"/>
        <w:rPr>
          <w:rFonts w:asciiTheme="minorHAnsi" w:hAnsiTheme="minorHAnsi"/>
          <w:color w:val="372C21"/>
          <w:sz w:val="21"/>
          <w:szCs w:val="21"/>
          <w:lang w:val="en-GB"/>
        </w:rPr>
      </w:pPr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>For any comments or questions, please contact:</w:t>
      </w:r>
      <w:r w:rsidR="00EB730F" w:rsidRPr="00CA2E5F">
        <w:rPr>
          <w:rFonts w:asciiTheme="minorHAnsi" w:hAnsiTheme="minorHAnsi"/>
          <w:color w:val="372C21"/>
          <w:sz w:val="21"/>
          <w:szCs w:val="21"/>
          <w:lang w:val="en-GB"/>
        </w:rPr>
        <w:t xml:space="preserve"> </w:t>
      </w:r>
    </w:p>
    <w:p w:rsidR="00E46B72" w:rsidRPr="00CA2E5F" w:rsidRDefault="00DF7565" w:rsidP="006C4E55">
      <w:pPr>
        <w:spacing w:after="120" w:line="240" w:lineRule="auto"/>
        <w:rPr>
          <w:rFonts w:asciiTheme="minorHAnsi" w:hAnsiTheme="minorHAnsi"/>
          <w:sz w:val="21"/>
          <w:szCs w:val="21"/>
        </w:rPr>
      </w:pPr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 xml:space="preserve">Ms </w:t>
      </w:r>
      <w:r w:rsidR="00F84003" w:rsidRPr="00CA2E5F">
        <w:rPr>
          <w:rFonts w:asciiTheme="minorHAnsi" w:hAnsiTheme="minorHAnsi"/>
          <w:color w:val="372C21"/>
          <w:sz w:val="21"/>
          <w:szCs w:val="21"/>
          <w:lang w:val="en-GB"/>
        </w:rPr>
        <w:t>Anita Coles</w:t>
      </w:r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 xml:space="preserve">, </w:t>
      </w:r>
      <w:r w:rsidR="00CA2E5F" w:rsidRPr="00CA2E5F">
        <w:rPr>
          <w:rFonts w:asciiTheme="minorHAnsi" w:hAnsiTheme="minorHAnsi"/>
          <w:color w:val="372C21"/>
          <w:sz w:val="21"/>
          <w:szCs w:val="21"/>
          <w:lang w:val="en-GB"/>
        </w:rPr>
        <w:t>S</w:t>
      </w:r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 xml:space="preserve">ecretary, </w:t>
      </w:r>
      <w:proofErr w:type="gramStart"/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>Senate</w:t>
      </w:r>
      <w:proofErr w:type="gramEnd"/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 xml:space="preserve"> Scrutiny of Bills Committee T: 02 6277 3050, E: </w:t>
      </w:r>
      <w:hyperlink r:id="rId13" w:history="1">
        <w:r w:rsidRPr="00CA2E5F">
          <w:rPr>
            <w:rStyle w:val="Hyperlink"/>
            <w:rFonts w:asciiTheme="minorHAnsi" w:hAnsiTheme="minorHAnsi"/>
            <w:sz w:val="21"/>
            <w:szCs w:val="21"/>
            <w:lang w:val="en-GB"/>
          </w:rPr>
          <w:t>scrutiny.sen@aph.gov.au</w:t>
        </w:r>
      </w:hyperlink>
      <w:r w:rsidRPr="00CA2E5F">
        <w:rPr>
          <w:rFonts w:asciiTheme="minorHAnsi" w:hAnsiTheme="minorHAnsi"/>
          <w:sz w:val="21"/>
          <w:szCs w:val="21"/>
          <w:lang w:val="en-GB"/>
        </w:rPr>
        <w:t>.</w:t>
      </w:r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 xml:space="preserve"> </w:t>
      </w:r>
    </w:p>
    <w:sectPr w:rsidR="00E46B72" w:rsidRPr="00CA2E5F" w:rsidSect="009714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0F2" w:rsidRDefault="004470F2" w:rsidP="004470F2">
      <w:pPr>
        <w:spacing w:after="0" w:line="240" w:lineRule="auto"/>
      </w:pPr>
      <w:r>
        <w:separator/>
      </w:r>
    </w:p>
  </w:endnote>
  <w:endnote w:type="continuationSeparator" w:id="0">
    <w:p w:rsidR="004470F2" w:rsidRDefault="004470F2" w:rsidP="0044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F2" w:rsidRDefault="004470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F2" w:rsidRDefault="004470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F2" w:rsidRDefault="00447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0F2" w:rsidRDefault="004470F2" w:rsidP="004470F2">
      <w:pPr>
        <w:spacing w:after="0" w:line="240" w:lineRule="auto"/>
      </w:pPr>
      <w:r>
        <w:separator/>
      </w:r>
    </w:p>
  </w:footnote>
  <w:footnote w:type="continuationSeparator" w:id="0">
    <w:p w:rsidR="004470F2" w:rsidRDefault="004470F2" w:rsidP="00447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F2" w:rsidRDefault="004470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F2" w:rsidRDefault="004470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F2" w:rsidRDefault="004470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859"/>
    <w:multiLevelType w:val="hybridMultilevel"/>
    <w:tmpl w:val="C550298C"/>
    <w:lvl w:ilvl="0" w:tplc="61740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14EBB"/>
    <w:multiLevelType w:val="hybridMultilevel"/>
    <w:tmpl w:val="30D25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E6627"/>
    <w:multiLevelType w:val="hybridMultilevel"/>
    <w:tmpl w:val="507E6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00F74"/>
    <w:multiLevelType w:val="hybridMultilevel"/>
    <w:tmpl w:val="0CE62D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9028F"/>
    <w:multiLevelType w:val="hybridMultilevel"/>
    <w:tmpl w:val="B8ECBC42"/>
    <w:lvl w:ilvl="0" w:tplc="9DC8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65"/>
    <w:rsid w:val="0003605F"/>
    <w:rsid w:val="00066FEA"/>
    <w:rsid w:val="000A674A"/>
    <w:rsid w:val="000C7799"/>
    <w:rsid w:val="000D5BE5"/>
    <w:rsid w:val="000E0DF6"/>
    <w:rsid w:val="00152A0D"/>
    <w:rsid w:val="001611EF"/>
    <w:rsid w:val="00166FDA"/>
    <w:rsid w:val="00170CD1"/>
    <w:rsid w:val="00197963"/>
    <w:rsid w:val="001A139E"/>
    <w:rsid w:val="001B3CD0"/>
    <w:rsid w:val="001C117D"/>
    <w:rsid w:val="001D334A"/>
    <w:rsid w:val="001F7B08"/>
    <w:rsid w:val="00200A9D"/>
    <w:rsid w:val="00290028"/>
    <w:rsid w:val="002A6292"/>
    <w:rsid w:val="002B62F0"/>
    <w:rsid w:val="002C4224"/>
    <w:rsid w:val="002C6824"/>
    <w:rsid w:val="003210AB"/>
    <w:rsid w:val="00345D2C"/>
    <w:rsid w:val="00350129"/>
    <w:rsid w:val="00385B78"/>
    <w:rsid w:val="003871A9"/>
    <w:rsid w:val="003A6F30"/>
    <w:rsid w:val="004470F2"/>
    <w:rsid w:val="0047621B"/>
    <w:rsid w:val="00480E06"/>
    <w:rsid w:val="00484052"/>
    <w:rsid w:val="00485D0E"/>
    <w:rsid w:val="004A34DF"/>
    <w:rsid w:val="005430BD"/>
    <w:rsid w:val="005866EE"/>
    <w:rsid w:val="00591372"/>
    <w:rsid w:val="005E62F3"/>
    <w:rsid w:val="005F0A10"/>
    <w:rsid w:val="00602D18"/>
    <w:rsid w:val="00610206"/>
    <w:rsid w:val="0061086F"/>
    <w:rsid w:val="00610DA9"/>
    <w:rsid w:val="0061741D"/>
    <w:rsid w:val="006218B9"/>
    <w:rsid w:val="006673D0"/>
    <w:rsid w:val="006A6A59"/>
    <w:rsid w:val="006B4D5B"/>
    <w:rsid w:val="006C4E55"/>
    <w:rsid w:val="006D07F9"/>
    <w:rsid w:val="006E1B3E"/>
    <w:rsid w:val="00731ED6"/>
    <w:rsid w:val="0075013D"/>
    <w:rsid w:val="00757F9C"/>
    <w:rsid w:val="00772D23"/>
    <w:rsid w:val="007D3E9F"/>
    <w:rsid w:val="00805FB0"/>
    <w:rsid w:val="00811362"/>
    <w:rsid w:val="008119FF"/>
    <w:rsid w:val="00817657"/>
    <w:rsid w:val="008475FD"/>
    <w:rsid w:val="0091191F"/>
    <w:rsid w:val="00942706"/>
    <w:rsid w:val="00953940"/>
    <w:rsid w:val="009714E5"/>
    <w:rsid w:val="00971745"/>
    <w:rsid w:val="009A4615"/>
    <w:rsid w:val="009B43BC"/>
    <w:rsid w:val="009D41EE"/>
    <w:rsid w:val="00A379C8"/>
    <w:rsid w:val="00A410E1"/>
    <w:rsid w:val="00A86D8F"/>
    <w:rsid w:val="00A96B94"/>
    <w:rsid w:val="00AB0E37"/>
    <w:rsid w:val="00AD24B0"/>
    <w:rsid w:val="00AE794A"/>
    <w:rsid w:val="00B13BB3"/>
    <w:rsid w:val="00B23221"/>
    <w:rsid w:val="00B3427B"/>
    <w:rsid w:val="00B74B20"/>
    <w:rsid w:val="00B97586"/>
    <w:rsid w:val="00BC53FD"/>
    <w:rsid w:val="00BF00A5"/>
    <w:rsid w:val="00BF7761"/>
    <w:rsid w:val="00C03B54"/>
    <w:rsid w:val="00C06B0B"/>
    <w:rsid w:val="00C12795"/>
    <w:rsid w:val="00C128AB"/>
    <w:rsid w:val="00C2267A"/>
    <w:rsid w:val="00C3004F"/>
    <w:rsid w:val="00C5010F"/>
    <w:rsid w:val="00C80366"/>
    <w:rsid w:val="00CA2E5F"/>
    <w:rsid w:val="00CF44A7"/>
    <w:rsid w:val="00D00415"/>
    <w:rsid w:val="00D362A6"/>
    <w:rsid w:val="00D41519"/>
    <w:rsid w:val="00D92E99"/>
    <w:rsid w:val="00D931B7"/>
    <w:rsid w:val="00DB4AE7"/>
    <w:rsid w:val="00DC0CE5"/>
    <w:rsid w:val="00DF745B"/>
    <w:rsid w:val="00DF7565"/>
    <w:rsid w:val="00E16857"/>
    <w:rsid w:val="00E3305A"/>
    <w:rsid w:val="00E34C56"/>
    <w:rsid w:val="00E46B72"/>
    <w:rsid w:val="00E72246"/>
    <w:rsid w:val="00EB418F"/>
    <w:rsid w:val="00EB730F"/>
    <w:rsid w:val="00EE5560"/>
    <w:rsid w:val="00EE560C"/>
    <w:rsid w:val="00F23CAB"/>
    <w:rsid w:val="00F30929"/>
    <w:rsid w:val="00F50468"/>
    <w:rsid w:val="00F81601"/>
    <w:rsid w:val="00F84003"/>
    <w:rsid w:val="00FD3CE6"/>
    <w:rsid w:val="00F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5"/>
    <w:pPr>
      <w:autoSpaceDE w:val="0"/>
      <w:autoSpaceDN w:val="0"/>
      <w:spacing w:after="200" w:line="440" w:lineRule="atLeast"/>
    </w:pPr>
    <w:rPr>
      <w:rFonts w:ascii="Calibri" w:hAnsi="Calibri" w:cs="Times New Roman"/>
      <w:color w:val="000000"/>
      <w:sz w:val="32"/>
      <w:szCs w:val="32"/>
      <w:lang w:eastAsia="en-AU"/>
    </w:rPr>
  </w:style>
  <w:style w:type="paragraph" w:styleId="Heading1">
    <w:name w:val="heading 1"/>
    <w:basedOn w:val="Normal"/>
    <w:link w:val="Heading1Char"/>
    <w:uiPriority w:val="99"/>
    <w:qFormat/>
    <w:rsid w:val="00DF7565"/>
    <w:pPr>
      <w:spacing w:after="80" w:line="500" w:lineRule="atLeast"/>
      <w:outlineLvl w:val="0"/>
    </w:pPr>
    <w:rPr>
      <w:rFonts w:ascii="Georgia" w:hAnsi="Georgia"/>
      <w:color w:val="372C21"/>
      <w:kern w:val="36"/>
      <w:sz w:val="44"/>
      <w:szCs w:val="44"/>
    </w:rPr>
  </w:style>
  <w:style w:type="paragraph" w:styleId="Heading2">
    <w:name w:val="heading 2"/>
    <w:basedOn w:val="Normal"/>
    <w:link w:val="Heading2Char"/>
    <w:uiPriority w:val="99"/>
    <w:semiHidden/>
    <w:unhideWhenUsed/>
    <w:qFormat/>
    <w:rsid w:val="00DF7565"/>
    <w:pPr>
      <w:spacing w:before="400" w:after="100" w:line="500" w:lineRule="atLeast"/>
      <w:outlineLvl w:val="1"/>
    </w:pPr>
    <w:rPr>
      <w:b/>
      <w:bCs/>
      <w:color w:val="A22E1C"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A0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F7565"/>
    <w:rPr>
      <w:rFonts w:ascii="Georgia" w:hAnsi="Georgia" w:cs="Times New Roman"/>
      <w:color w:val="372C21"/>
      <w:kern w:val="36"/>
      <w:sz w:val="44"/>
      <w:szCs w:val="4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F7565"/>
    <w:rPr>
      <w:rFonts w:ascii="Calibri" w:hAnsi="Calibri" w:cs="Times New Roman"/>
      <w:b/>
      <w:bCs/>
      <w:color w:val="A22E1C"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unhideWhenUsed/>
    <w:rsid w:val="00DF7565"/>
    <w:rPr>
      <w:color w:val="0000FF"/>
      <w:u w:val="single"/>
    </w:rPr>
  </w:style>
  <w:style w:type="paragraph" w:customStyle="1" w:styleId="Body">
    <w:name w:val="Body"/>
    <w:basedOn w:val="Normal"/>
    <w:uiPriority w:val="99"/>
    <w:rsid w:val="00DF7565"/>
    <w:rPr>
      <w:sz w:val="36"/>
      <w:szCs w:val="36"/>
    </w:rPr>
  </w:style>
  <w:style w:type="paragraph" w:customStyle="1" w:styleId="Bullet">
    <w:name w:val="Bullet"/>
    <w:basedOn w:val="Normal"/>
    <w:uiPriority w:val="99"/>
    <w:rsid w:val="00DF7565"/>
    <w:pPr>
      <w:ind w:left="360" w:hanging="360"/>
    </w:pPr>
    <w:rPr>
      <w:sz w:val="36"/>
      <w:szCs w:val="36"/>
    </w:rPr>
  </w:style>
  <w:style w:type="character" w:customStyle="1" w:styleId="Bold">
    <w:name w:val="Bold"/>
    <w:basedOn w:val="DefaultParagraphFont"/>
    <w:uiPriority w:val="99"/>
    <w:rsid w:val="00DF7565"/>
    <w:rPr>
      <w:b/>
      <w:bCs/>
    </w:rPr>
  </w:style>
  <w:style w:type="character" w:customStyle="1" w:styleId="Italic">
    <w:name w:val="Italic"/>
    <w:basedOn w:val="DefaultParagraphFont"/>
    <w:uiPriority w:val="99"/>
    <w:rsid w:val="00DF7565"/>
    <w:rPr>
      <w:i/>
      <w:iCs/>
    </w:rPr>
  </w:style>
  <w:style w:type="character" w:customStyle="1" w:styleId="Link">
    <w:name w:val="Link"/>
    <w:basedOn w:val="DefaultParagraphFont"/>
    <w:uiPriority w:val="99"/>
    <w:rsid w:val="00DF7565"/>
    <w:rPr>
      <w:b/>
      <w:bCs/>
      <w:color w:val="372C21"/>
      <w:u w:val="single"/>
    </w:rPr>
  </w:style>
  <w:style w:type="character" w:customStyle="1" w:styleId="Bolditalic">
    <w:name w:val="Bold italic"/>
    <w:basedOn w:val="DefaultParagraphFont"/>
    <w:uiPriority w:val="99"/>
    <w:rsid w:val="00DF7565"/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565"/>
    <w:rPr>
      <w:rFonts w:ascii="Tahoma" w:hAnsi="Tahoma" w:cs="Tahoma"/>
      <w:color w:val="000000"/>
      <w:sz w:val="16"/>
      <w:szCs w:val="1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45D2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0F2"/>
    <w:rPr>
      <w:rFonts w:ascii="Calibri" w:hAnsi="Calibri" w:cs="Times New Roman"/>
      <w:color w:val="000000"/>
      <w:sz w:val="32"/>
      <w:szCs w:val="3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47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0F2"/>
    <w:rPr>
      <w:rFonts w:ascii="Calibri" w:hAnsi="Calibri" w:cs="Times New Roman"/>
      <w:color w:val="000000"/>
      <w:sz w:val="32"/>
      <w:szCs w:val="32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A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5"/>
    <w:pPr>
      <w:autoSpaceDE w:val="0"/>
      <w:autoSpaceDN w:val="0"/>
      <w:spacing w:after="200" w:line="440" w:lineRule="atLeast"/>
    </w:pPr>
    <w:rPr>
      <w:rFonts w:ascii="Calibri" w:hAnsi="Calibri" w:cs="Times New Roman"/>
      <w:color w:val="000000"/>
      <w:sz w:val="32"/>
      <w:szCs w:val="32"/>
      <w:lang w:eastAsia="en-AU"/>
    </w:rPr>
  </w:style>
  <w:style w:type="paragraph" w:styleId="Heading1">
    <w:name w:val="heading 1"/>
    <w:basedOn w:val="Normal"/>
    <w:link w:val="Heading1Char"/>
    <w:uiPriority w:val="99"/>
    <w:qFormat/>
    <w:rsid w:val="00DF7565"/>
    <w:pPr>
      <w:spacing w:after="80" w:line="500" w:lineRule="atLeast"/>
      <w:outlineLvl w:val="0"/>
    </w:pPr>
    <w:rPr>
      <w:rFonts w:ascii="Georgia" w:hAnsi="Georgia"/>
      <w:color w:val="372C21"/>
      <w:kern w:val="36"/>
      <w:sz w:val="44"/>
      <w:szCs w:val="44"/>
    </w:rPr>
  </w:style>
  <w:style w:type="paragraph" w:styleId="Heading2">
    <w:name w:val="heading 2"/>
    <w:basedOn w:val="Normal"/>
    <w:link w:val="Heading2Char"/>
    <w:uiPriority w:val="99"/>
    <w:semiHidden/>
    <w:unhideWhenUsed/>
    <w:qFormat/>
    <w:rsid w:val="00DF7565"/>
    <w:pPr>
      <w:spacing w:before="400" w:after="100" w:line="500" w:lineRule="atLeast"/>
      <w:outlineLvl w:val="1"/>
    </w:pPr>
    <w:rPr>
      <w:b/>
      <w:bCs/>
      <w:color w:val="A22E1C"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A0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F7565"/>
    <w:rPr>
      <w:rFonts w:ascii="Georgia" w:hAnsi="Georgia" w:cs="Times New Roman"/>
      <w:color w:val="372C21"/>
      <w:kern w:val="36"/>
      <w:sz w:val="44"/>
      <w:szCs w:val="4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F7565"/>
    <w:rPr>
      <w:rFonts w:ascii="Calibri" w:hAnsi="Calibri" w:cs="Times New Roman"/>
      <w:b/>
      <w:bCs/>
      <w:color w:val="A22E1C"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unhideWhenUsed/>
    <w:rsid w:val="00DF7565"/>
    <w:rPr>
      <w:color w:val="0000FF"/>
      <w:u w:val="single"/>
    </w:rPr>
  </w:style>
  <w:style w:type="paragraph" w:customStyle="1" w:styleId="Body">
    <w:name w:val="Body"/>
    <w:basedOn w:val="Normal"/>
    <w:uiPriority w:val="99"/>
    <w:rsid w:val="00DF7565"/>
    <w:rPr>
      <w:sz w:val="36"/>
      <w:szCs w:val="36"/>
    </w:rPr>
  </w:style>
  <w:style w:type="paragraph" w:customStyle="1" w:styleId="Bullet">
    <w:name w:val="Bullet"/>
    <w:basedOn w:val="Normal"/>
    <w:uiPriority w:val="99"/>
    <w:rsid w:val="00DF7565"/>
    <w:pPr>
      <w:ind w:left="360" w:hanging="360"/>
    </w:pPr>
    <w:rPr>
      <w:sz w:val="36"/>
      <w:szCs w:val="36"/>
    </w:rPr>
  </w:style>
  <w:style w:type="character" w:customStyle="1" w:styleId="Bold">
    <w:name w:val="Bold"/>
    <w:basedOn w:val="DefaultParagraphFont"/>
    <w:uiPriority w:val="99"/>
    <w:rsid w:val="00DF7565"/>
    <w:rPr>
      <w:b/>
      <w:bCs/>
    </w:rPr>
  </w:style>
  <w:style w:type="character" w:customStyle="1" w:styleId="Italic">
    <w:name w:val="Italic"/>
    <w:basedOn w:val="DefaultParagraphFont"/>
    <w:uiPriority w:val="99"/>
    <w:rsid w:val="00DF7565"/>
    <w:rPr>
      <w:i/>
      <w:iCs/>
    </w:rPr>
  </w:style>
  <w:style w:type="character" w:customStyle="1" w:styleId="Link">
    <w:name w:val="Link"/>
    <w:basedOn w:val="DefaultParagraphFont"/>
    <w:uiPriority w:val="99"/>
    <w:rsid w:val="00DF7565"/>
    <w:rPr>
      <w:b/>
      <w:bCs/>
      <w:color w:val="372C21"/>
      <w:u w:val="single"/>
    </w:rPr>
  </w:style>
  <w:style w:type="character" w:customStyle="1" w:styleId="Bolditalic">
    <w:name w:val="Bold italic"/>
    <w:basedOn w:val="DefaultParagraphFont"/>
    <w:uiPriority w:val="99"/>
    <w:rsid w:val="00DF7565"/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565"/>
    <w:rPr>
      <w:rFonts w:ascii="Tahoma" w:hAnsi="Tahoma" w:cs="Tahoma"/>
      <w:color w:val="000000"/>
      <w:sz w:val="16"/>
      <w:szCs w:val="1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45D2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0F2"/>
    <w:rPr>
      <w:rFonts w:ascii="Calibri" w:hAnsi="Calibri" w:cs="Times New Roman"/>
      <w:color w:val="000000"/>
      <w:sz w:val="32"/>
      <w:szCs w:val="3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47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0F2"/>
    <w:rPr>
      <w:rFonts w:ascii="Calibri" w:hAnsi="Calibri" w:cs="Times New Roman"/>
      <w:color w:val="000000"/>
      <w:sz w:val="32"/>
      <w:szCs w:val="32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A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crutiny.sen@aph.gov.a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aph.gov.au/~/media/Committees/Senate/committee/scrutiny/scrutiny_digest/PDF/d14.pdf?la=e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h.gov.au/Parliamentary_Business/Committees/Senate/Scrutiny_of_Bills/Index_of_Bill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cid:image004.jpg@01CE6CE9.18636530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2FD84-BA99-4150-ABDA-A6F0457C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Zappe</dc:creator>
  <cp:lastModifiedBy>Ingrid Zappe</cp:lastModifiedBy>
  <cp:revision>15</cp:revision>
  <cp:lastPrinted>2017-01-19T05:03:00Z</cp:lastPrinted>
  <dcterms:created xsi:type="dcterms:W3CDTF">2017-11-28T00:52:00Z</dcterms:created>
  <dcterms:modified xsi:type="dcterms:W3CDTF">2017-11-29T21:22:00Z</dcterms:modified>
</cp:coreProperties>
</file>