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E5" w:rsidRPr="00AE7BB7" w:rsidRDefault="005F0AE5" w:rsidP="005F0AE5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bookmarkStart w:id="0" w:name="_GoBack"/>
      <w:bookmarkEnd w:id="0"/>
      <w:r w:rsidRPr="00AE7BB7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PARLIAMENTARY JOINT COMMITTEE ON HUMAN RIGHTS</w:t>
      </w:r>
    </w:p>
    <w:p w:rsidR="005F0AE5" w:rsidRDefault="005F0AE5" w:rsidP="005F0AE5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0"/>
        </w:rPr>
        <w:t>CHAIR'S</w:t>
      </w:r>
      <w:r w:rsidRPr="00AE7BB7">
        <w:rPr>
          <w:rFonts w:ascii="Times New Roman" w:hAnsi="Times New Roman" w:cs="Times New Roman"/>
          <w:b/>
          <w:color w:val="000000" w:themeColor="text1"/>
          <w:sz w:val="28"/>
          <w:szCs w:val="30"/>
        </w:rPr>
        <w:t xml:space="preserve"> TABLING STATEMENT</w:t>
      </w:r>
    </w:p>
    <w:p w:rsidR="005F0AE5" w:rsidRPr="00493381" w:rsidRDefault="005F0AE5" w:rsidP="005F0AE5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49338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Tuesday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,</w:t>
      </w:r>
      <w:r w:rsidRPr="0049338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4377F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27 November</w:t>
      </w:r>
      <w:r w:rsidRPr="0049338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2018</w:t>
      </w:r>
    </w:p>
    <w:p w:rsidR="004377F5" w:rsidRDefault="004377F5" w:rsidP="004377F5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1745FF">
        <w:rPr>
          <w:rFonts w:asciiTheme="majorHAnsi" w:hAnsiTheme="majorHAnsi"/>
          <w:sz w:val="30"/>
          <w:szCs w:val="30"/>
        </w:rPr>
        <w:t xml:space="preserve">I rise to speak to the tabling of the Parliamentary Joint Committee on Human Rights' </w:t>
      </w:r>
      <w:r w:rsidRPr="001745FF">
        <w:rPr>
          <w:rFonts w:asciiTheme="majorHAnsi" w:hAnsiTheme="majorHAnsi"/>
          <w:i/>
          <w:sz w:val="30"/>
          <w:szCs w:val="30"/>
        </w:rPr>
        <w:t xml:space="preserve">Human Rights Scrutiny Report </w:t>
      </w:r>
      <w:r>
        <w:rPr>
          <w:rFonts w:asciiTheme="majorHAnsi" w:hAnsiTheme="majorHAnsi"/>
          <w:i/>
          <w:sz w:val="30"/>
          <w:szCs w:val="30"/>
        </w:rPr>
        <w:t xml:space="preserve">12 </w:t>
      </w:r>
      <w:r w:rsidRPr="001745FF">
        <w:rPr>
          <w:rFonts w:asciiTheme="majorHAnsi" w:hAnsiTheme="majorHAnsi"/>
          <w:i/>
          <w:sz w:val="30"/>
          <w:szCs w:val="30"/>
        </w:rPr>
        <w:t>of 201</w:t>
      </w:r>
      <w:r>
        <w:rPr>
          <w:rFonts w:asciiTheme="majorHAnsi" w:hAnsiTheme="majorHAnsi"/>
          <w:i/>
          <w:sz w:val="30"/>
          <w:szCs w:val="30"/>
        </w:rPr>
        <w:t>8</w:t>
      </w:r>
      <w:r w:rsidRPr="001745FF">
        <w:rPr>
          <w:rFonts w:asciiTheme="majorHAnsi" w:hAnsiTheme="majorHAnsi"/>
          <w:sz w:val="30"/>
          <w:szCs w:val="30"/>
        </w:rPr>
        <w:t>.</w:t>
      </w:r>
    </w:p>
    <w:p w:rsidR="00E331E4" w:rsidRDefault="004377F5" w:rsidP="00E331E4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Of the new bills examined in Chapter 1 of this</w:t>
      </w:r>
      <w:r w:rsidRPr="00F44189">
        <w:rPr>
          <w:rFonts w:asciiTheme="majorHAnsi" w:hAnsiTheme="majorHAnsi"/>
          <w:sz w:val="30"/>
          <w:szCs w:val="30"/>
        </w:rPr>
        <w:t xml:space="preserve"> report</w:t>
      </w:r>
      <w:r>
        <w:rPr>
          <w:rFonts w:asciiTheme="majorHAnsi" w:hAnsiTheme="majorHAnsi"/>
          <w:sz w:val="30"/>
          <w:szCs w:val="30"/>
        </w:rPr>
        <w:t xml:space="preserve">, 15 have been assessed as not raising human rights concerns as they </w:t>
      </w:r>
      <w:r w:rsidRPr="005A36BB">
        <w:rPr>
          <w:rFonts w:asciiTheme="majorHAnsi" w:hAnsiTheme="majorHAnsi"/>
          <w:sz w:val="30"/>
          <w:szCs w:val="30"/>
        </w:rPr>
        <w:t>promot</w:t>
      </w:r>
      <w:r>
        <w:rPr>
          <w:rFonts w:asciiTheme="majorHAnsi" w:hAnsiTheme="majorHAnsi"/>
          <w:sz w:val="30"/>
          <w:szCs w:val="30"/>
        </w:rPr>
        <w:t>e, permissibly limit, or do not engage,</w:t>
      </w:r>
      <w:r w:rsidRPr="005A36BB">
        <w:rPr>
          <w:rFonts w:asciiTheme="majorHAnsi" w:hAnsiTheme="majorHAnsi"/>
          <w:sz w:val="30"/>
          <w:szCs w:val="30"/>
        </w:rPr>
        <w:t xml:space="preserve"> human rights</w:t>
      </w:r>
      <w:r>
        <w:rPr>
          <w:rFonts w:asciiTheme="majorHAnsi" w:hAnsiTheme="majorHAnsi"/>
          <w:sz w:val="30"/>
          <w:szCs w:val="30"/>
        </w:rPr>
        <w:t xml:space="preserve">. </w:t>
      </w:r>
      <w:r w:rsidR="00E331E4">
        <w:rPr>
          <w:rFonts w:asciiTheme="majorHAnsi" w:hAnsiTheme="majorHAnsi"/>
          <w:sz w:val="30"/>
          <w:szCs w:val="30"/>
        </w:rPr>
        <w:t xml:space="preserve">The committee has also requested further information in relation to the human rights compatibility of 2 bills, and has considered 3 bills on an 'advice only' basis. Chapter 2 of the report contains the committee's concluded examination of </w:t>
      </w:r>
      <w:r w:rsidR="002A040E">
        <w:rPr>
          <w:rFonts w:asciiTheme="majorHAnsi" w:hAnsiTheme="majorHAnsi"/>
          <w:sz w:val="30"/>
          <w:szCs w:val="30"/>
        </w:rPr>
        <w:t xml:space="preserve">a number of pieces of </w:t>
      </w:r>
      <w:r w:rsidR="00E331E4">
        <w:rPr>
          <w:rFonts w:asciiTheme="majorHAnsi" w:hAnsiTheme="majorHAnsi"/>
          <w:sz w:val="30"/>
          <w:szCs w:val="30"/>
        </w:rPr>
        <w:t>legislation.</w:t>
      </w:r>
      <w:r w:rsidR="00E331E4" w:rsidRPr="00E331E4">
        <w:rPr>
          <w:rFonts w:asciiTheme="majorHAnsi" w:hAnsiTheme="majorHAnsi"/>
          <w:sz w:val="30"/>
          <w:szCs w:val="30"/>
        </w:rPr>
        <w:t xml:space="preserve"> </w:t>
      </w:r>
    </w:p>
    <w:p w:rsidR="00E331E4" w:rsidRDefault="00E331E4" w:rsidP="00E331E4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Of the bills assessed as not raising human rights concerns, </w:t>
      </w:r>
      <w:r w:rsidR="00D55753">
        <w:rPr>
          <w:rFonts w:asciiTheme="majorHAnsi" w:hAnsiTheme="majorHAnsi"/>
          <w:sz w:val="30"/>
          <w:szCs w:val="30"/>
        </w:rPr>
        <w:t>I would like to highlight</w:t>
      </w:r>
      <w:r>
        <w:rPr>
          <w:rFonts w:asciiTheme="majorHAnsi" w:hAnsiTheme="majorHAnsi"/>
          <w:sz w:val="30"/>
          <w:szCs w:val="30"/>
        </w:rPr>
        <w:t xml:space="preserve"> the statement of compatibility accompanying the</w:t>
      </w:r>
      <w:r w:rsidR="00D55753">
        <w:rPr>
          <w:rFonts w:asciiTheme="majorHAnsi" w:hAnsiTheme="majorHAnsi"/>
          <w:sz w:val="30"/>
          <w:szCs w:val="30"/>
        </w:rPr>
        <w:t xml:space="preserve"> </w:t>
      </w:r>
      <w:r w:rsidR="00D55753" w:rsidRPr="00D55753">
        <w:rPr>
          <w:rFonts w:asciiTheme="majorHAnsi" w:hAnsiTheme="majorHAnsi"/>
          <w:sz w:val="30"/>
          <w:szCs w:val="30"/>
          <w:u w:val="single"/>
        </w:rPr>
        <w:t>Agricultural and Veterinary Chemicals Legislation Amendment (Streamlining Regulation) Bill 2018</w:t>
      </w:r>
      <w:r w:rsidR="007E7610">
        <w:rPr>
          <w:rFonts w:asciiTheme="majorHAnsi" w:hAnsiTheme="majorHAnsi"/>
          <w:sz w:val="30"/>
          <w:szCs w:val="30"/>
          <w:u w:val="single"/>
        </w:rPr>
        <w:t>.</w:t>
      </w:r>
      <w:r w:rsidR="007E7610" w:rsidRPr="0023071B">
        <w:rPr>
          <w:rFonts w:asciiTheme="majorHAnsi" w:hAnsiTheme="majorHAnsi"/>
          <w:sz w:val="30"/>
          <w:szCs w:val="30"/>
        </w:rPr>
        <w:t xml:space="preserve"> </w:t>
      </w:r>
      <w:r w:rsidR="007E7610">
        <w:rPr>
          <w:rFonts w:asciiTheme="majorHAnsi" w:hAnsiTheme="majorHAnsi"/>
          <w:sz w:val="30"/>
          <w:szCs w:val="30"/>
        </w:rPr>
        <w:t xml:space="preserve">This bill amends a number of acts relating to the regulation of agricultural and veterinary chemical products in a manner that engages and limits </w:t>
      </w:r>
      <w:r w:rsidR="004234A9">
        <w:rPr>
          <w:rFonts w:asciiTheme="majorHAnsi" w:hAnsiTheme="majorHAnsi"/>
          <w:sz w:val="30"/>
          <w:szCs w:val="30"/>
        </w:rPr>
        <w:t>a</w:t>
      </w:r>
      <w:r w:rsidR="007E7610">
        <w:rPr>
          <w:rFonts w:asciiTheme="majorHAnsi" w:hAnsiTheme="majorHAnsi"/>
          <w:sz w:val="30"/>
          <w:szCs w:val="30"/>
        </w:rPr>
        <w:t xml:space="preserve"> number of human rights, including the right to privacy, freedom of expression and criminal process rights. The statement of compatibility comprehensively set</w:t>
      </w:r>
      <w:r w:rsidR="003F0DE0">
        <w:rPr>
          <w:rFonts w:asciiTheme="majorHAnsi" w:hAnsiTheme="majorHAnsi"/>
          <w:sz w:val="30"/>
          <w:szCs w:val="30"/>
        </w:rPr>
        <w:t>s</w:t>
      </w:r>
      <w:r w:rsidR="007E7610">
        <w:rPr>
          <w:rFonts w:asciiTheme="majorHAnsi" w:hAnsiTheme="majorHAnsi"/>
          <w:sz w:val="30"/>
          <w:szCs w:val="30"/>
        </w:rPr>
        <w:t xml:space="preserve"> out each of the rights that were engaged and limited by the measures in the bill, which allowed for an assessment that the measures</w:t>
      </w:r>
      <w:r w:rsidR="003F0DE0">
        <w:rPr>
          <w:rFonts w:asciiTheme="majorHAnsi" w:hAnsiTheme="majorHAnsi"/>
          <w:sz w:val="30"/>
          <w:szCs w:val="30"/>
        </w:rPr>
        <w:t>,</w:t>
      </w:r>
      <w:r w:rsidR="007E7610">
        <w:rPr>
          <w:rFonts w:asciiTheme="majorHAnsi" w:hAnsiTheme="majorHAnsi"/>
          <w:sz w:val="30"/>
          <w:szCs w:val="30"/>
        </w:rPr>
        <w:t xml:space="preserve"> in context</w:t>
      </w:r>
      <w:r w:rsidR="003F0DE0">
        <w:rPr>
          <w:rFonts w:asciiTheme="majorHAnsi" w:hAnsiTheme="majorHAnsi"/>
          <w:sz w:val="30"/>
          <w:szCs w:val="30"/>
        </w:rPr>
        <w:t>,</w:t>
      </w:r>
      <w:r w:rsidR="007E7610">
        <w:rPr>
          <w:rFonts w:asciiTheme="majorHAnsi" w:hAnsiTheme="majorHAnsi"/>
          <w:sz w:val="30"/>
          <w:szCs w:val="30"/>
        </w:rPr>
        <w:t xml:space="preserve"> were permissible limitation</w:t>
      </w:r>
      <w:r w:rsidR="004234A9">
        <w:rPr>
          <w:rFonts w:asciiTheme="majorHAnsi" w:hAnsiTheme="majorHAnsi"/>
          <w:sz w:val="30"/>
          <w:szCs w:val="30"/>
        </w:rPr>
        <w:t>s</w:t>
      </w:r>
      <w:r w:rsidR="007E7610">
        <w:rPr>
          <w:rFonts w:asciiTheme="majorHAnsi" w:hAnsiTheme="majorHAnsi"/>
          <w:sz w:val="30"/>
          <w:szCs w:val="30"/>
        </w:rPr>
        <w:t xml:space="preserve"> on human rights. The statement of compatibility accompa</w:t>
      </w:r>
      <w:r w:rsidR="006339C8">
        <w:rPr>
          <w:rFonts w:asciiTheme="majorHAnsi" w:hAnsiTheme="majorHAnsi"/>
          <w:sz w:val="30"/>
          <w:szCs w:val="30"/>
        </w:rPr>
        <w:t xml:space="preserve">nying this bill is an example of how, when human rights issues are fully addressed in the </w:t>
      </w:r>
      <w:r w:rsidR="006339C8">
        <w:rPr>
          <w:rFonts w:asciiTheme="majorHAnsi" w:hAnsiTheme="majorHAnsi"/>
          <w:sz w:val="30"/>
          <w:szCs w:val="30"/>
        </w:rPr>
        <w:lastRenderedPageBreak/>
        <w:t>statement, the committee is able to conclude its analysis without needing to seek further information from legislation proponents.</w:t>
      </w:r>
    </w:p>
    <w:p w:rsidR="00256694" w:rsidRDefault="00E331E4" w:rsidP="00E331E4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In this regard, statements of compatibility are the primary document that sets out the legislation proponent's assessment of the human rights compatibility of legislation, and are a key starting point for the committee's </w:t>
      </w:r>
      <w:r w:rsidR="00BF748C">
        <w:rPr>
          <w:rFonts w:asciiTheme="majorHAnsi" w:hAnsiTheme="majorHAnsi"/>
          <w:sz w:val="30"/>
          <w:szCs w:val="30"/>
        </w:rPr>
        <w:t xml:space="preserve">technical </w:t>
      </w:r>
      <w:r>
        <w:rPr>
          <w:rFonts w:asciiTheme="majorHAnsi" w:hAnsiTheme="majorHAnsi"/>
          <w:sz w:val="30"/>
          <w:szCs w:val="30"/>
        </w:rPr>
        <w:t xml:space="preserve">examination of the human rights compatibility of legislation. The committee has, in recent months, been undertaking a project to improve statements of compatibility </w:t>
      </w:r>
      <w:r w:rsidR="004234A9">
        <w:rPr>
          <w:rFonts w:asciiTheme="majorHAnsi" w:hAnsiTheme="majorHAnsi"/>
          <w:sz w:val="30"/>
          <w:szCs w:val="30"/>
        </w:rPr>
        <w:t xml:space="preserve">including </w:t>
      </w:r>
      <w:r>
        <w:rPr>
          <w:rFonts w:asciiTheme="majorHAnsi" w:hAnsiTheme="majorHAnsi"/>
          <w:sz w:val="30"/>
          <w:szCs w:val="30"/>
        </w:rPr>
        <w:t xml:space="preserve">by </w:t>
      </w:r>
      <w:r w:rsidR="003F0DE0">
        <w:rPr>
          <w:rFonts w:asciiTheme="majorHAnsi" w:hAnsiTheme="majorHAnsi"/>
          <w:sz w:val="30"/>
          <w:szCs w:val="30"/>
        </w:rPr>
        <w:t>engaging with</w:t>
      </w:r>
      <w:r w:rsidR="00BF748C">
        <w:rPr>
          <w:rFonts w:asciiTheme="majorHAnsi" w:hAnsiTheme="majorHAnsi"/>
          <w:sz w:val="30"/>
          <w:szCs w:val="30"/>
        </w:rPr>
        <w:t xml:space="preserve"> legislation proponents</w:t>
      </w:r>
      <w:r w:rsidR="003F0DE0">
        <w:rPr>
          <w:rFonts w:asciiTheme="majorHAnsi" w:hAnsiTheme="majorHAnsi"/>
          <w:sz w:val="30"/>
          <w:szCs w:val="30"/>
        </w:rPr>
        <w:t xml:space="preserve"> and providing training.</w:t>
      </w:r>
      <w:r w:rsidR="00BF748C">
        <w:rPr>
          <w:rFonts w:asciiTheme="majorHAnsi" w:hAnsiTheme="majorHAnsi"/>
          <w:sz w:val="30"/>
          <w:szCs w:val="30"/>
        </w:rPr>
        <w:t xml:space="preserve"> The aim is to improve the quality of statements of compatibility by explaining the committee's expectations</w:t>
      </w:r>
      <w:r w:rsidR="003F0DE0">
        <w:rPr>
          <w:rFonts w:asciiTheme="majorHAnsi" w:hAnsiTheme="majorHAnsi"/>
          <w:sz w:val="30"/>
          <w:szCs w:val="30"/>
        </w:rPr>
        <w:t>, underpinned by the legal requirements,</w:t>
      </w:r>
      <w:r w:rsidR="00BF748C">
        <w:rPr>
          <w:rFonts w:asciiTheme="majorHAnsi" w:hAnsiTheme="majorHAnsi"/>
          <w:sz w:val="30"/>
          <w:szCs w:val="30"/>
        </w:rPr>
        <w:t xml:space="preserve"> as to the content of the statements of compatibility and information as to how the statement of compatibility could be improved. </w:t>
      </w:r>
    </w:p>
    <w:p w:rsidR="00256694" w:rsidRDefault="00256694" w:rsidP="00256694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1745FF">
        <w:rPr>
          <w:rFonts w:asciiTheme="majorHAnsi" w:hAnsiTheme="majorHAnsi"/>
          <w:sz w:val="30"/>
          <w:szCs w:val="30"/>
        </w:rPr>
        <w:t xml:space="preserve">I encourage my fellow </w:t>
      </w:r>
      <w:r>
        <w:rPr>
          <w:rFonts w:asciiTheme="majorHAnsi" w:hAnsiTheme="majorHAnsi"/>
          <w:sz w:val="30"/>
          <w:szCs w:val="30"/>
        </w:rPr>
        <w:t>Members</w:t>
      </w:r>
      <w:r w:rsidRPr="001745FF">
        <w:rPr>
          <w:rFonts w:asciiTheme="majorHAnsi" w:hAnsiTheme="majorHAnsi"/>
          <w:sz w:val="30"/>
          <w:szCs w:val="30"/>
        </w:rPr>
        <w:t xml:space="preserve"> and others to examine the committee's </w:t>
      </w:r>
      <w:r>
        <w:rPr>
          <w:rFonts w:asciiTheme="majorHAnsi" w:hAnsiTheme="majorHAnsi"/>
          <w:sz w:val="30"/>
          <w:szCs w:val="30"/>
        </w:rPr>
        <w:t xml:space="preserve">latest scrutiny </w:t>
      </w:r>
      <w:r w:rsidRPr="001745FF">
        <w:rPr>
          <w:rFonts w:asciiTheme="majorHAnsi" w:hAnsiTheme="majorHAnsi"/>
          <w:sz w:val="30"/>
          <w:szCs w:val="30"/>
        </w:rPr>
        <w:t>report to better inform their consideration of proposed legislation.</w:t>
      </w:r>
      <w:r>
        <w:rPr>
          <w:rFonts w:asciiTheme="majorHAnsi" w:hAnsiTheme="majorHAnsi"/>
          <w:sz w:val="30"/>
          <w:szCs w:val="30"/>
        </w:rPr>
        <w:t xml:space="preserve"> </w:t>
      </w:r>
    </w:p>
    <w:p w:rsidR="00256694" w:rsidRPr="00023669" w:rsidRDefault="00256694" w:rsidP="00256694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With these comments, I </w:t>
      </w:r>
      <w:r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commend the committee's </w:t>
      </w:r>
      <w:r>
        <w:rPr>
          <w:rFonts w:asciiTheme="majorHAnsi" w:hAnsiTheme="majorHAnsi" w:cs="Times New Roman"/>
          <w:i/>
          <w:color w:val="000000" w:themeColor="text1"/>
          <w:sz w:val="30"/>
          <w:szCs w:val="30"/>
        </w:rPr>
        <w:t>Report 12</w:t>
      </w:r>
      <w:r w:rsidRPr="00E41298">
        <w:rPr>
          <w:rFonts w:asciiTheme="majorHAnsi" w:hAnsiTheme="majorHAnsi" w:cs="Times New Roman"/>
          <w:i/>
          <w:color w:val="000000" w:themeColor="text1"/>
          <w:sz w:val="30"/>
          <w:szCs w:val="30"/>
        </w:rPr>
        <w:t xml:space="preserve"> of 2018 </w:t>
      </w:r>
      <w:r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to the </w:t>
      </w:r>
      <w:r>
        <w:rPr>
          <w:rFonts w:asciiTheme="majorHAnsi" w:hAnsiTheme="majorHAnsi" w:cs="Times New Roman"/>
          <w:color w:val="000000" w:themeColor="text1"/>
          <w:sz w:val="30"/>
          <w:szCs w:val="30"/>
        </w:rPr>
        <w:t>Chamber</w:t>
      </w:r>
      <w:r w:rsidRPr="001745FF">
        <w:rPr>
          <w:rFonts w:asciiTheme="majorHAnsi" w:hAnsiTheme="majorHAnsi" w:cs="Times New Roman"/>
          <w:color w:val="000000" w:themeColor="text1"/>
          <w:sz w:val="30"/>
          <w:szCs w:val="30"/>
        </w:rPr>
        <w:t>.</w:t>
      </w:r>
    </w:p>
    <w:sectPr w:rsidR="00256694" w:rsidRPr="000236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9E" w:rsidRDefault="004A519E" w:rsidP="005F0AE5">
      <w:pPr>
        <w:spacing w:after="0" w:line="240" w:lineRule="auto"/>
      </w:pPr>
      <w:r>
        <w:separator/>
      </w:r>
    </w:p>
  </w:endnote>
  <w:endnote w:type="continuationSeparator" w:id="0">
    <w:p w:rsidR="004A519E" w:rsidRDefault="004A519E" w:rsidP="005F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6C" w:rsidRDefault="001251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944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0AE5" w:rsidRDefault="005F0AE5" w:rsidP="005F0A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7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6C" w:rsidRDefault="00125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9E" w:rsidRDefault="004A519E" w:rsidP="005F0AE5">
      <w:pPr>
        <w:spacing w:after="0" w:line="240" w:lineRule="auto"/>
      </w:pPr>
      <w:r>
        <w:separator/>
      </w:r>
    </w:p>
  </w:footnote>
  <w:footnote w:type="continuationSeparator" w:id="0">
    <w:p w:rsidR="004A519E" w:rsidRDefault="004A519E" w:rsidP="005F0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6C" w:rsidRDefault="001251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6C" w:rsidRDefault="001251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6C" w:rsidRDefault="00125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53BAE"/>
    <w:multiLevelType w:val="hybridMultilevel"/>
    <w:tmpl w:val="11AE9AB8"/>
    <w:lvl w:ilvl="0" w:tplc="F26469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E8"/>
    <w:rsid w:val="0012516C"/>
    <w:rsid w:val="0023071B"/>
    <w:rsid w:val="00256694"/>
    <w:rsid w:val="0026136E"/>
    <w:rsid w:val="002A040E"/>
    <w:rsid w:val="002C61DB"/>
    <w:rsid w:val="003F0DE0"/>
    <w:rsid w:val="004234A9"/>
    <w:rsid w:val="004377F5"/>
    <w:rsid w:val="004A519E"/>
    <w:rsid w:val="005263E6"/>
    <w:rsid w:val="00557E12"/>
    <w:rsid w:val="005D693F"/>
    <w:rsid w:val="005F0AE5"/>
    <w:rsid w:val="00604D76"/>
    <w:rsid w:val="006339C8"/>
    <w:rsid w:val="007E7610"/>
    <w:rsid w:val="00890747"/>
    <w:rsid w:val="009E43E8"/>
    <w:rsid w:val="00BF748C"/>
    <w:rsid w:val="00D55753"/>
    <w:rsid w:val="00E3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AE5"/>
  </w:style>
  <w:style w:type="paragraph" w:styleId="Footer">
    <w:name w:val="footer"/>
    <w:basedOn w:val="Normal"/>
    <w:link w:val="FooterChar"/>
    <w:uiPriority w:val="99"/>
    <w:unhideWhenUsed/>
    <w:rsid w:val="005F0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AE5"/>
  </w:style>
  <w:style w:type="paragraph" w:styleId="ListParagraph">
    <w:name w:val="List Paragraph"/>
    <w:basedOn w:val="Normal"/>
    <w:uiPriority w:val="34"/>
    <w:qFormat/>
    <w:rsid w:val="00437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AE5"/>
  </w:style>
  <w:style w:type="paragraph" w:styleId="Footer">
    <w:name w:val="footer"/>
    <w:basedOn w:val="Normal"/>
    <w:link w:val="FooterChar"/>
    <w:uiPriority w:val="99"/>
    <w:unhideWhenUsed/>
    <w:rsid w:val="005F0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AE5"/>
  </w:style>
  <w:style w:type="paragraph" w:styleId="ListParagraph">
    <w:name w:val="List Paragraph"/>
    <w:basedOn w:val="Normal"/>
    <w:uiPriority w:val="34"/>
    <w:qFormat/>
    <w:rsid w:val="00437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624B-9EEE-4339-BB26-91C568D7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Lum, Stephanie (SEN)</dc:creator>
  <cp:lastModifiedBy>Lum, Stephanie (SEN)</cp:lastModifiedBy>
  <cp:revision>5</cp:revision>
  <cp:lastPrinted>2018-11-27T03:05:00Z</cp:lastPrinted>
  <dcterms:created xsi:type="dcterms:W3CDTF">2018-11-26T03:18:00Z</dcterms:created>
  <dcterms:modified xsi:type="dcterms:W3CDTF">2018-11-27T03:06:00Z</dcterms:modified>
</cp:coreProperties>
</file>