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35" w:rsidRPr="00F0188D" w:rsidRDefault="002F4A35" w:rsidP="002F4A35">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PARLIAMENTARY JOINT COMMITTEE ON HUMAN RIGHTS</w:t>
      </w:r>
    </w:p>
    <w:p w:rsidR="002F4A35" w:rsidRPr="00F0188D" w:rsidRDefault="00DF19E4" w:rsidP="002F4A35">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SENATE </w:t>
      </w:r>
      <w:r w:rsidR="002F4A35" w:rsidRPr="00F0188D">
        <w:rPr>
          <w:rFonts w:ascii="Times New Roman" w:hAnsi="Times New Roman" w:cs="Times New Roman"/>
          <w:b/>
          <w:color w:val="000000" w:themeColor="text1"/>
          <w:sz w:val="30"/>
          <w:szCs w:val="30"/>
        </w:rPr>
        <w:t>TABLING STATEMENT</w:t>
      </w:r>
    </w:p>
    <w:p w:rsidR="002F4A35" w:rsidRPr="00F0188D" w:rsidRDefault="00CA5EED" w:rsidP="002F4A35">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Tuesday</w:t>
      </w:r>
      <w:r w:rsidR="00DF19E4">
        <w:rPr>
          <w:rFonts w:ascii="Times New Roman" w:hAnsi="Times New Roman" w:cs="Times New Roman"/>
          <w:b/>
          <w:color w:val="000000" w:themeColor="text1"/>
          <w:sz w:val="30"/>
          <w:szCs w:val="30"/>
        </w:rPr>
        <w:t xml:space="preserve"> </w:t>
      </w:r>
      <w:r>
        <w:rPr>
          <w:rFonts w:ascii="Times New Roman" w:hAnsi="Times New Roman" w:cs="Times New Roman"/>
          <w:b/>
          <w:color w:val="000000" w:themeColor="text1"/>
          <w:sz w:val="30"/>
          <w:szCs w:val="30"/>
        </w:rPr>
        <w:t>2</w:t>
      </w:r>
      <w:r w:rsidR="00DF19E4">
        <w:rPr>
          <w:rFonts w:ascii="Times New Roman" w:hAnsi="Times New Roman" w:cs="Times New Roman"/>
          <w:b/>
          <w:color w:val="000000" w:themeColor="text1"/>
          <w:sz w:val="30"/>
          <w:szCs w:val="30"/>
        </w:rPr>
        <w:t>3</w:t>
      </w:r>
      <w:r w:rsidR="002F4A35">
        <w:rPr>
          <w:rFonts w:ascii="Times New Roman" w:hAnsi="Times New Roman" w:cs="Times New Roman"/>
          <w:b/>
          <w:color w:val="000000" w:themeColor="text1"/>
          <w:sz w:val="30"/>
          <w:szCs w:val="30"/>
        </w:rPr>
        <w:t xml:space="preserve"> </w:t>
      </w:r>
      <w:r w:rsidR="00D70AC4">
        <w:rPr>
          <w:rFonts w:ascii="Times New Roman" w:hAnsi="Times New Roman" w:cs="Times New Roman"/>
          <w:b/>
          <w:color w:val="000000" w:themeColor="text1"/>
          <w:sz w:val="30"/>
          <w:szCs w:val="30"/>
        </w:rPr>
        <w:t>February</w:t>
      </w:r>
      <w:r w:rsidR="002F4A35">
        <w:rPr>
          <w:rFonts w:ascii="Times New Roman" w:hAnsi="Times New Roman" w:cs="Times New Roman"/>
          <w:b/>
          <w:color w:val="000000" w:themeColor="text1"/>
          <w:sz w:val="30"/>
          <w:szCs w:val="30"/>
        </w:rPr>
        <w:t xml:space="preserve"> 201</w:t>
      </w:r>
      <w:r w:rsidR="00D70AC4">
        <w:rPr>
          <w:rFonts w:ascii="Times New Roman" w:hAnsi="Times New Roman" w:cs="Times New Roman"/>
          <w:b/>
          <w:color w:val="000000" w:themeColor="text1"/>
          <w:sz w:val="30"/>
          <w:szCs w:val="30"/>
        </w:rPr>
        <w:t>6</w:t>
      </w:r>
    </w:p>
    <w:p w:rsidR="002F4A35" w:rsidRPr="00F0188D" w:rsidRDefault="002F4A35" w:rsidP="002F4A35">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Pr>
          <w:rFonts w:ascii="Times New Roman" w:hAnsi="Times New Roman" w:cs="Times New Roman"/>
          <w:color w:val="000000" w:themeColor="text1"/>
          <w:sz w:val="32"/>
          <w:szCs w:val="32"/>
        </w:rPr>
        <w:t>Thirt</w:t>
      </w:r>
      <w:r w:rsidR="004F62C4">
        <w:rPr>
          <w:rFonts w:ascii="Times New Roman" w:hAnsi="Times New Roman" w:cs="Times New Roman"/>
          <w:color w:val="000000" w:themeColor="text1"/>
          <w:sz w:val="32"/>
          <w:szCs w:val="32"/>
        </w:rPr>
        <w:t>y-</w:t>
      </w:r>
      <w:r w:rsidR="00264E60">
        <w:rPr>
          <w:rFonts w:ascii="Times New Roman" w:hAnsi="Times New Roman" w:cs="Times New Roman"/>
          <w:color w:val="000000" w:themeColor="text1"/>
          <w:sz w:val="32"/>
          <w:szCs w:val="32"/>
        </w:rPr>
        <w:t xml:space="preserve">fourth </w:t>
      </w:r>
      <w:r>
        <w:rPr>
          <w:rFonts w:ascii="Times New Roman" w:hAnsi="Times New Roman" w:cs="Times New Roman"/>
          <w:color w:val="000000" w:themeColor="text1"/>
          <w:sz w:val="32"/>
          <w:szCs w:val="32"/>
        </w:rPr>
        <w:t>Report of the 44</w:t>
      </w:r>
      <w:r w:rsidRPr="00B47363">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Parliament.</w:t>
      </w:r>
    </w:p>
    <w:p w:rsidR="002F4A35" w:rsidRDefault="002F4A35" w:rsidP="002F4A35">
      <w:pPr>
        <w:spacing w:after="360" w:line="360" w:lineRule="auto"/>
        <w:jc w:val="both"/>
        <w:rPr>
          <w:rFonts w:ascii="Times New Roman" w:hAnsi="Times New Roman" w:cs="Times New Roman"/>
          <w:color w:val="000000" w:themeColor="text1"/>
          <w:sz w:val="32"/>
          <w:szCs w:val="32"/>
        </w:rPr>
      </w:pPr>
      <w:r w:rsidRPr="00591BFB">
        <w:rPr>
          <w:rFonts w:ascii="Times New Roman" w:hAnsi="Times New Roman" w:cs="Times New Roman"/>
          <w:color w:val="000000" w:themeColor="text1"/>
          <w:sz w:val="32"/>
          <w:szCs w:val="32"/>
        </w:rPr>
        <w:t xml:space="preserve">The committee's report examines the compatibility of bills and legislative instruments with Australia's human rights obligations. This report considers bills introduced into the Parliament from </w:t>
      </w:r>
      <w:r w:rsidR="00264E60">
        <w:rPr>
          <w:rFonts w:ascii="Times New Roman" w:hAnsi="Times New Roman" w:cs="Times New Roman"/>
          <w:color w:val="000000" w:themeColor="text1"/>
          <w:sz w:val="32"/>
          <w:szCs w:val="32"/>
        </w:rPr>
        <w:t>2 February t</w:t>
      </w:r>
      <w:r w:rsidR="004F62C4">
        <w:rPr>
          <w:rFonts w:ascii="Times New Roman" w:hAnsi="Times New Roman" w:cs="Times New Roman"/>
          <w:color w:val="000000" w:themeColor="text1"/>
          <w:sz w:val="32"/>
          <w:szCs w:val="32"/>
        </w:rPr>
        <w:t>o</w:t>
      </w:r>
      <w:r w:rsidR="00363A6E">
        <w:rPr>
          <w:rFonts w:ascii="Times New Roman" w:hAnsi="Times New Roman" w:cs="Times New Roman"/>
          <w:color w:val="000000" w:themeColor="text1"/>
          <w:sz w:val="32"/>
          <w:szCs w:val="32"/>
        </w:rPr>
        <w:t xml:space="preserve"> </w:t>
      </w:r>
      <w:r w:rsidR="00264E60">
        <w:rPr>
          <w:rFonts w:ascii="Times New Roman" w:hAnsi="Times New Roman" w:cs="Times New Roman"/>
          <w:color w:val="000000" w:themeColor="text1"/>
          <w:sz w:val="32"/>
          <w:szCs w:val="32"/>
        </w:rPr>
        <w:t>11 February</w:t>
      </w:r>
      <w:r w:rsidR="00D70AC4">
        <w:rPr>
          <w:rFonts w:ascii="Times New Roman" w:hAnsi="Times New Roman" w:cs="Times New Roman"/>
          <w:color w:val="000000" w:themeColor="text1"/>
          <w:sz w:val="32"/>
          <w:szCs w:val="32"/>
        </w:rPr>
        <w:t xml:space="preserve"> </w:t>
      </w:r>
      <w:r w:rsidRPr="00591BFB">
        <w:rPr>
          <w:rFonts w:ascii="Times New Roman" w:hAnsi="Times New Roman" w:cs="Times New Roman"/>
          <w:color w:val="000000" w:themeColor="text1"/>
          <w:sz w:val="32"/>
          <w:szCs w:val="32"/>
        </w:rPr>
        <w:t>201</w:t>
      </w:r>
      <w:r w:rsidR="00264E60">
        <w:rPr>
          <w:rFonts w:ascii="Times New Roman" w:hAnsi="Times New Roman" w:cs="Times New Roman"/>
          <w:color w:val="000000" w:themeColor="text1"/>
          <w:sz w:val="32"/>
          <w:szCs w:val="32"/>
        </w:rPr>
        <w:t>6</w:t>
      </w:r>
      <w:r w:rsidRPr="00591BFB">
        <w:rPr>
          <w:rFonts w:ascii="Times New Roman" w:hAnsi="Times New Roman" w:cs="Times New Roman"/>
          <w:color w:val="000000" w:themeColor="text1"/>
          <w:sz w:val="32"/>
          <w:szCs w:val="32"/>
        </w:rPr>
        <w:t xml:space="preserve"> and legislative instruments received from </w:t>
      </w:r>
      <w:r w:rsidR="007F29C1">
        <w:rPr>
          <w:rFonts w:ascii="Times New Roman" w:hAnsi="Times New Roman" w:cs="Times New Roman"/>
          <w:color w:val="000000" w:themeColor="text1"/>
          <w:sz w:val="32"/>
          <w:szCs w:val="32"/>
        </w:rPr>
        <w:t>1</w:t>
      </w:r>
      <w:r w:rsidR="00264E60">
        <w:rPr>
          <w:rFonts w:ascii="Times New Roman" w:hAnsi="Times New Roman" w:cs="Times New Roman"/>
          <w:color w:val="000000" w:themeColor="text1"/>
          <w:sz w:val="32"/>
          <w:szCs w:val="32"/>
        </w:rPr>
        <w:t>1</w:t>
      </w:r>
      <w:r w:rsidR="00CA3085">
        <w:rPr>
          <w:rFonts w:ascii="Times New Roman" w:hAnsi="Times New Roman" w:cs="Times New Roman"/>
          <w:color w:val="000000" w:themeColor="text1"/>
          <w:sz w:val="32"/>
          <w:szCs w:val="32"/>
        </w:rPr>
        <w:t> </w:t>
      </w:r>
      <w:r w:rsidR="00D70AC4">
        <w:rPr>
          <w:rFonts w:ascii="Times New Roman" w:hAnsi="Times New Roman" w:cs="Times New Roman"/>
          <w:color w:val="000000" w:themeColor="text1"/>
          <w:sz w:val="32"/>
          <w:szCs w:val="32"/>
        </w:rPr>
        <w:t xml:space="preserve">December </w:t>
      </w:r>
      <w:r w:rsidRPr="00591BFB">
        <w:rPr>
          <w:rFonts w:ascii="Times New Roman" w:hAnsi="Times New Roman" w:cs="Times New Roman"/>
          <w:color w:val="000000" w:themeColor="text1"/>
          <w:sz w:val="32"/>
          <w:szCs w:val="32"/>
        </w:rPr>
        <w:t>2015</w:t>
      </w:r>
      <w:r w:rsidR="00264E60">
        <w:rPr>
          <w:rFonts w:ascii="Times New Roman" w:hAnsi="Times New Roman" w:cs="Times New Roman"/>
          <w:color w:val="000000" w:themeColor="text1"/>
          <w:sz w:val="32"/>
          <w:szCs w:val="32"/>
        </w:rPr>
        <w:t xml:space="preserve"> to 21 January 2016</w:t>
      </w:r>
      <w:r w:rsidRPr="00591BFB">
        <w:rPr>
          <w:rFonts w:ascii="Times New Roman" w:hAnsi="Times New Roman" w:cs="Times New Roman"/>
          <w:color w:val="000000" w:themeColor="text1"/>
          <w:sz w:val="32"/>
          <w:szCs w:val="32"/>
        </w:rPr>
        <w:t xml:space="preserve">. The report also includes the committee's consideration of </w:t>
      </w:r>
      <w:r w:rsidR="00264E60">
        <w:rPr>
          <w:rFonts w:ascii="Times New Roman" w:hAnsi="Times New Roman" w:cs="Times New Roman"/>
          <w:color w:val="000000" w:themeColor="text1"/>
          <w:sz w:val="32"/>
          <w:szCs w:val="32"/>
        </w:rPr>
        <w:t>twelve</w:t>
      </w:r>
      <w:r w:rsidRPr="00591BFB">
        <w:rPr>
          <w:rFonts w:ascii="Times New Roman" w:hAnsi="Times New Roman" w:cs="Times New Roman"/>
          <w:color w:val="000000" w:themeColor="text1"/>
          <w:sz w:val="32"/>
          <w:szCs w:val="32"/>
        </w:rPr>
        <w:t xml:space="preserve"> responses to matters raised in previous reports.</w:t>
      </w:r>
    </w:p>
    <w:p w:rsidR="002F4A35" w:rsidRDefault="00264E60" w:rsidP="002F4A35">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Thirteen</w:t>
      </w:r>
      <w:r w:rsidR="002F4A35" w:rsidRPr="00D70AC4">
        <w:rPr>
          <w:rFonts w:ascii="Times New Roman" w:hAnsi="Times New Roman" w:cs="Times New Roman"/>
          <w:color w:val="000000" w:themeColor="text1"/>
          <w:sz w:val="32"/>
          <w:szCs w:val="32"/>
        </w:rPr>
        <w:t xml:space="preserve"> new bills are assessed as not raising human rights concerns and the committee will seek a </w:t>
      </w:r>
      <w:r>
        <w:rPr>
          <w:rFonts w:ascii="Times New Roman" w:hAnsi="Times New Roman" w:cs="Times New Roman"/>
          <w:color w:val="000000" w:themeColor="text1"/>
          <w:sz w:val="32"/>
          <w:szCs w:val="32"/>
        </w:rPr>
        <w:t xml:space="preserve">further </w:t>
      </w:r>
      <w:r w:rsidR="002F4A35" w:rsidRPr="00D70AC4">
        <w:rPr>
          <w:rFonts w:ascii="Times New Roman" w:hAnsi="Times New Roman" w:cs="Times New Roman"/>
          <w:color w:val="000000" w:themeColor="text1"/>
          <w:sz w:val="32"/>
          <w:szCs w:val="32"/>
        </w:rPr>
        <w:t>response from t</w:t>
      </w:r>
      <w:r w:rsidR="00A33515" w:rsidRPr="00D70AC4">
        <w:rPr>
          <w:rFonts w:ascii="Times New Roman" w:hAnsi="Times New Roman" w:cs="Times New Roman"/>
          <w:color w:val="000000" w:themeColor="text1"/>
          <w:sz w:val="32"/>
          <w:szCs w:val="32"/>
        </w:rPr>
        <w:t>he legislation proponents</w:t>
      </w:r>
      <w:r w:rsidR="002F4A35" w:rsidRPr="00D70AC4">
        <w:rPr>
          <w:rFonts w:ascii="Times New Roman" w:hAnsi="Times New Roman" w:cs="Times New Roman"/>
          <w:color w:val="000000" w:themeColor="text1"/>
          <w:sz w:val="32"/>
          <w:szCs w:val="32"/>
        </w:rPr>
        <w:t xml:space="preserve"> in relation to </w:t>
      </w:r>
      <w:r>
        <w:rPr>
          <w:rFonts w:ascii="Times New Roman" w:hAnsi="Times New Roman" w:cs="Times New Roman"/>
          <w:color w:val="000000" w:themeColor="text1"/>
          <w:sz w:val="32"/>
          <w:szCs w:val="32"/>
        </w:rPr>
        <w:t xml:space="preserve">two </w:t>
      </w:r>
      <w:r w:rsidR="002F4A35" w:rsidRPr="00D70AC4">
        <w:rPr>
          <w:rFonts w:ascii="Times New Roman" w:hAnsi="Times New Roman" w:cs="Times New Roman"/>
          <w:color w:val="000000" w:themeColor="text1"/>
          <w:sz w:val="32"/>
          <w:szCs w:val="32"/>
        </w:rPr>
        <w:t>bill</w:t>
      </w:r>
      <w:r>
        <w:rPr>
          <w:rFonts w:ascii="Times New Roman" w:hAnsi="Times New Roman" w:cs="Times New Roman"/>
          <w:color w:val="000000" w:themeColor="text1"/>
          <w:sz w:val="32"/>
          <w:szCs w:val="32"/>
        </w:rPr>
        <w:t>s</w:t>
      </w:r>
      <w:r w:rsidR="00D70AC4" w:rsidRPr="00D70AC4">
        <w:rPr>
          <w:rFonts w:ascii="Times New Roman" w:hAnsi="Times New Roman" w:cs="Times New Roman"/>
          <w:color w:val="000000" w:themeColor="text1"/>
          <w:sz w:val="32"/>
          <w:szCs w:val="32"/>
        </w:rPr>
        <w:t>.</w:t>
      </w:r>
      <w:r w:rsidR="002F4A35" w:rsidRPr="00D70AC4">
        <w:rPr>
          <w:rFonts w:ascii="Times New Roman" w:hAnsi="Times New Roman" w:cs="Times New Roman"/>
          <w:color w:val="000000" w:themeColor="text1"/>
          <w:sz w:val="32"/>
          <w:szCs w:val="32"/>
        </w:rPr>
        <w:t xml:space="preserve"> The committee has </w:t>
      </w:r>
      <w:r w:rsidR="00A33515" w:rsidRPr="00D70AC4">
        <w:rPr>
          <w:rFonts w:ascii="Times New Roman" w:hAnsi="Times New Roman" w:cs="Times New Roman"/>
          <w:color w:val="000000" w:themeColor="text1"/>
          <w:sz w:val="32"/>
          <w:szCs w:val="32"/>
        </w:rPr>
        <w:t xml:space="preserve">also </w:t>
      </w:r>
      <w:r w:rsidR="002F4A35" w:rsidRPr="00D70AC4">
        <w:rPr>
          <w:rFonts w:ascii="Times New Roman" w:hAnsi="Times New Roman" w:cs="Times New Roman"/>
          <w:color w:val="000000" w:themeColor="text1"/>
          <w:sz w:val="32"/>
          <w:szCs w:val="32"/>
        </w:rPr>
        <w:t>conclud</w:t>
      </w:r>
      <w:r w:rsidR="004F62C4" w:rsidRPr="00D70AC4">
        <w:rPr>
          <w:rFonts w:ascii="Times New Roman" w:hAnsi="Times New Roman" w:cs="Times New Roman"/>
          <w:color w:val="000000" w:themeColor="text1"/>
          <w:sz w:val="32"/>
          <w:szCs w:val="32"/>
        </w:rPr>
        <w:t xml:space="preserve">ed its examination of </w:t>
      </w:r>
      <w:r>
        <w:rPr>
          <w:rFonts w:ascii="Times New Roman" w:hAnsi="Times New Roman" w:cs="Times New Roman"/>
          <w:color w:val="000000" w:themeColor="text1"/>
          <w:sz w:val="32"/>
          <w:szCs w:val="32"/>
        </w:rPr>
        <w:t>four</w:t>
      </w:r>
      <w:r w:rsidR="007F29C1" w:rsidRPr="00D70AC4">
        <w:rPr>
          <w:rFonts w:ascii="Times New Roman" w:hAnsi="Times New Roman" w:cs="Times New Roman"/>
          <w:color w:val="000000" w:themeColor="text1"/>
          <w:sz w:val="32"/>
          <w:szCs w:val="32"/>
        </w:rPr>
        <w:t xml:space="preserve"> </w:t>
      </w:r>
      <w:r w:rsidR="002F4A35" w:rsidRPr="00D70AC4">
        <w:rPr>
          <w:rFonts w:ascii="Times New Roman" w:hAnsi="Times New Roman" w:cs="Times New Roman"/>
          <w:color w:val="000000" w:themeColor="text1"/>
          <w:sz w:val="32"/>
          <w:szCs w:val="32"/>
        </w:rPr>
        <w:t>bill</w:t>
      </w:r>
      <w:r w:rsidR="007F29C1" w:rsidRPr="00D70AC4">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and eight regulations</w:t>
      </w:r>
      <w:r w:rsidR="002F4A35" w:rsidRPr="00D70AC4">
        <w:rPr>
          <w:rFonts w:ascii="Times New Roman" w:hAnsi="Times New Roman" w:cs="Times New Roman"/>
          <w:color w:val="000000" w:themeColor="text1"/>
          <w:sz w:val="32"/>
          <w:szCs w:val="32"/>
        </w:rPr>
        <w:t>.</w:t>
      </w:r>
    </w:p>
    <w:p w:rsidR="00BB21C4" w:rsidRDefault="00264E60" w:rsidP="00D70AC4">
      <w:pPr>
        <w:spacing w:after="360" w:line="360" w:lineRule="auto"/>
        <w:jc w:val="both"/>
      </w:pPr>
      <w:r>
        <w:rPr>
          <w:rFonts w:ascii="Times New Roman" w:hAnsi="Times New Roman" w:cs="Times New Roman"/>
          <w:color w:val="000000" w:themeColor="text1"/>
          <w:sz w:val="32"/>
          <w:szCs w:val="32"/>
        </w:rPr>
        <w:t xml:space="preserve">As members would be aware, the committee's reports generally only include matters that raise human rights concerns and the committee is typically silent on bills and instruments that are compatible with human rights. This means that the often good work of ministers </w:t>
      </w:r>
      <w:r w:rsidR="00FC4986">
        <w:rPr>
          <w:rFonts w:ascii="Times New Roman" w:hAnsi="Times New Roman" w:cs="Times New Roman"/>
          <w:color w:val="000000" w:themeColor="text1"/>
          <w:sz w:val="32"/>
          <w:szCs w:val="32"/>
        </w:rPr>
        <w:t xml:space="preserve">in ensuring </w:t>
      </w:r>
      <w:r>
        <w:rPr>
          <w:rFonts w:ascii="Times New Roman" w:hAnsi="Times New Roman" w:cs="Times New Roman"/>
          <w:color w:val="000000" w:themeColor="text1"/>
          <w:sz w:val="32"/>
          <w:szCs w:val="32"/>
        </w:rPr>
        <w:t xml:space="preserve">the compatibility of legislation with human rights goes unnoticed. In that context, I draw members' attention to an instrument </w:t>
      </w:r>
      <w:r w:rsidR="00CA3085">
        <w:rPr>
          <w:rFonts w:ascii="Times New Roman" w:hAnsi="Times New Roman" w:cs="Times New Roman"/>
          <w:color w:val="000000" w:themeColor="text1"/>
          <w:sz w:val="32"/>
          <w:szCs w:val="32"/>
        </w:rPr>
        <w:t xml:space="preserve">recently </w:t>
      </w:r>
      <w:r>
        <w:rPr>
          <w:rFonts w:ascii="Times New Roman" w:hAnsi="Times New Roman" w:cs="Times New Roman"/>
          <w:color w:val="000000" w:themeColor="text1"/>
          <w:sz w:val="32"/>
          <w:szCs w:val="32"/>
        </w:rPr>
        <w:t>made by the Minister for Employment</w:t>
      </w:r>
      <w:r w:rsidR="00CA5EED">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Senator Cash</w:t>
      </w:r>
      <w:r w:rsidR="00CA5EED">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proofErr w:type="gramStart"/>
      <w:r>
        <w:rPr>
          <w:rFonts w:ascii="Times New Roman" w:hAnsi="Times New Roman" w:cs="Times New Roman"/>
          <w:color w:val="000000" w:themeColor="text1"/>
          <w:sz w:val="32"/>
          <w:szCs w:val="32"/>
        </w:rPr>
        <w:t>titled</w:t>
      </w:r>
      <w:proofErr w:type="gramEnd"/>
      <w:r>
        <w:rPr>
          <w:rFonts w:ascii="Times New Roman" w:hAnsi="Times New Roman" w:cs="Times New Roman"/>
          <w:color w:val="000000" w:themeColor="text1"/>
          <w:sz w:val="32"/>
          <w:szCs w:val="32"/>
        </w:rPr>
        <w:t xml:space="preserve"> </w:t>
      </w:r>
      <w:r w:rsidRPr="00264E60">
        <w:rPr>
          <w:rFonts w:ascii="Times New Roman" w:hAnsi="Times New Roman" w:cs="Times New Roman"/>
          <w:i/>
          <w:color w:val="000000" w:themeColor="text1"/>
          <w:sz w:val="32"/>
          <w:szCs w:val="32"/>
        </w:rPr>
        <w:lastRenderedPageBreak/>
        <w:t>Social Security (parenting payment participation requirements – classes of persons) Specification 2016 (No. 1)</w:t>
      </w:r>
      <w:r>
        <w:rPr>
          <w:rFonts w:ascii="Times New Roman" w:hAnsi="Times New Roman" w:cs="Times New Roman"/>
          <w:color w:val="000000" w:themeColor="text1"/>
          <w:sz w:val="32"/>
          <w:szCs w:val="32"/>
        </w:rPr>
        <w:t>.</w:t>
      </w:r>
      <w:r w:rsidRPr="00264E60">
        <w:t xml:space="preserve"> </w:t>
      </w:r>
    </w:p>
    <w:p w:rsidR="00BB21C4" w:rsidRDefault="00264E60" w:rsidP="00D70AC4">
      <w:pPr>
        <w:spacing w:after="360" w:line="360" w:lineRule="auto"/>
        <w:jc w:val="both"/>
        <w:rPr>
          <w:rFonts w:ascii="Times New Roman" w:hAnsi="Times New Roman" w:cs="Times New Roman"/>
          <w:color w:val="000000" w:themeColor="text1"/>
          <w:sz w:val="32"/>
          <w:szCs w:val="32"/>
        </w:rPr>
      </w:pPr>
      <w:r w:rsidRPr="00264E60">
        <w:rPr>
          <w:rFonts w:ascii="Times New Roman" w:hAnsi="Times New Roman" w:cs="Times New Roman"/>
          <w:color w:val="000000" w:themeColor="text1"/>
          <w:sz w:val="32"/>
          <w:szCs w:val="32"/>
        </w:rPr>
        <w:t>Th</w:t>
      </w:r>
      <w:r w:rsidR="00CA3085">
        <w:rPr>
          <w:rFonts w:ascii="Times New Roman" w:hAnsi="Times New Roman" w:cs="Times New Roman"/>
          <w:color w:val="000000" w:themeColor="text1"/>
          <w:sz w:val="32"/>
          <w:szCs w:val="32"/>
        </w:rPr>
        <w:t>is</w:t>
      </w:r>
      <w:r w:rsidRPr="00264E60">
        <w:rPr>
          <w:rFonts w:ascii="Times New Roman" w:hAnsi="Times New Roman" w:cs="Times New Roman"/>
          <w:color w:val="000000" w:themeColor="text1"/>
          <w:sz w:val="32"/>
          <w:szCs w:val="32"/>
        </w:rPr>
        <w:t xml:space="preserve"> instrument limits certain parenting payments to particular classes of persons</w:t>
      </w:r>
      <w:r w:rsidR="00CA3085">
        <w:rPr>
          <w:rFonts w:ascii="Times New Roman" w:hAnsi="Times New Roman" w:cs="Times New Roman"/>
          <w:color w:val="000000" w:themeColor="text1"/>
          <w:sz w:val="32"/>
          <w:szCs w:val="32"/>
        </w:rPr>
        <w:t xml:space="preserve">, with the objective of </w:t>
      </w:r>
      <w:r w:rsidR="00CA3085" w:rsidRPr="00CA3085">
        <w:rPr>
          <w:rFonts w:ascii="Times New Roman" w:hAnsi="Times New Roman" w:cs="Times New Roman"/>
          <w:color w:val="000000" w:themeColor="text1"/>
          <w:sz w:val="32"/>
          <w:szCs w:val="32"/>
        </w:rPr>
        <w:t>encourag</w:t>
      </w:r>
      <w:r w:rsidR="00CA3085">
        <w:rPr>
          <w:rFonts w:ascii="Times New Roman" w:hAnsi="Times New Roman" w:cs="Times New Roman"/>
          <w:color w:val="000000" w:themeColor="text1"/>
          <w:sz w:val="32"/>
          <w:szCs w:val="32"/>
        </w:rPr>
        <w:t>ing</w:t>
      </w:r>
      <w:r w:rsidR="00CA3085" w:rsidRPr="00CA3085">
        <w:rPr>
          <w:rFonts w:ascii="Times New Roman" w:hAnsi="Times New Roman" w:cs="Times New Roman"/>
          <w:color w:val="000000" w:themeColor="text1"/>
          <w:sz w:val="32"/>
          <w:szCs w:val="32"/>
        </w:rPr>
        <w:t xml:space="preserve"> </w:t>
      </w:r>
      <w:r w:rsidR="00CA3085">
        <w:rPr>
          <w:rFonts w:ascii="Times New Roman" w:hAnsi="Times New Roman" w:cs="Times New Roman"/>
          <w:color w:val="000000" w:themeColor="text1"/>
          <w:sz w:val="32"/>
          <w:szCs w:val="32"/>
        </w:rPr>
        <w:t xml:space="preserve">them to </w:t>
      </w:r>
      <w:r w:rsidR="00CA3085" w:rsidRPr="00CA3085">
        <w:rPr>
          <w:rFonts w:ascii="Times New Roman" w:hAnsi="Times New Roman" w:cs="Times New Roman"/>
          <w:color w:val="000000" w:themeColor="text1"/>
          <w:sz w:val="32"/>
          <w:szCs w:val="32"/>
        </w:rPr>
        <w:t xml:space="preserve">progress towards </w:t>
      </w:r>
      <w:r w:rsidR="00CA3085">
        <w:rPr>
          <w:rFonts w:ascii="Times New Roman" w:hAnsi="Times New Roman" w:cs="Times New Roman"/>
          <w:color w:val="000000" w:themeColor="text1"/>
          <w:sz w:val="32"/>
          <w:szCs w:val="32"/>
        </w:rPr>
        <w:t xml:space="preserve">and achieve beneficial </w:t>
      </w:r>
      <w:r w:rsidR="00CA3085" w:rsidRPr="00CA3085">
        <w:rPr>
          <w:rFonts w:ascii="Times New Roman" w:hAnsi="Times New Roman" w:cs="Times New Roman"/>
          <w:color w:val="000000" w:themeColor="text1"/>
          <w:sz w:val="32"/>
          <w:szCs w:val="32"/>
        </w:rPr>
        <w:t>education and employment</w:t>
      </w:r>
      <w:r w:rsidR="00CA3085">
        <w:rPr>
          <w:rFonts w:ascii="Times New Roman" w:hAnsi="Times New Roman" w:cs="Times New Roman"/>
          <w:color w:val="000000" w:themeColor="text1"/>
          <w:sz w:val="32"/>
          <w:szCs w:val="32"/>
        </w:rPr>
        <w:t xml:space="preserve"> outcomes</w:t>
      </w:r>
      <w:r w:rsidRPr="00264E60">
        <w:rPr>
          <w:rFonts w:ascii="Times New Roman" w:hAnsi="Times New Roman" w:cs="Times New Roman"/>
          <w:color w:val="000000" w:themeColor="text1"/>
          <w:sz w:val="32"/>
          <w:szCs w:val="32"/>
        </w:rPr>
        <w:t xml:space="preserve">. The statement </w:t>
      </w:r>
      <w:r>
        <w:rPr>
          <w:rFonts w:ascii="Times New Roman" w:hAnsi="Times New Roman" w:cs="Times New Roman"/>
          <w:color w:val="000000" w:themeColor="text1"/>
          <w:sz w:val="32"/>
          <w:szCs w:val="32"/>
        </w:rPr>
        <w:t xml:space="preserve">of compatibility for the instrument </w:t>
      </w:r>
      <w:r w:rsidRPr="00264E60">
        <w:rPr>
          <w:rFonts w:ascii="Times New Roman" w:hAnsi="Times New Roman" w:cs="Times New Roman"/>
          <w:color w:val="000000" w:themeColor="text1"/>
          <w:sz w:val="32"/>
          <w:szCs w:val="32"/>
        </w:rPr>
        <w:t xml:space="preserve">identifies the limits this places on the right to social security and other rights, and provides an informative and evidence-based analysis that clearly addresses each element of the committee's analytical framework. </w:t>
      </w:r>
    </w:p>
    <w:p w:rsidR="00264E60" w:rsidRDefault="00264E60" w:rsidP="00D70AC4">
      <w:pPr>
        <w:spacing w:after="360" w:line="360" w:lineRule="auto"/>
        <w:jc w:val="both"/>
        <w:rPr>
          <w:rFonts w:ascii="Times New Roman" w:hAnsi="Times New Roman" w:cs="Times New Roman"/>
          <w:color w:val="000000" w:themeColor="text1"/>
          <w:sz w:val="32"/>
          <w:szCs w:val="32"/>
        </w:rPr>
      </w:pPr>
      <w:r w:rsidRPr="00264E60">
        <w:rPr>
          <w:rFonts w:ascii="Times New Roman" w:hAnsi="Times New Roman" w:cs="Times New Roman"/>
          <w:color w:val="000000" w:themeColor="text1"/>
          <w:sz w:val="32"/>
          <w:szCs w:val="32"/>
        </w:rPr>
        <w:t>A statement of this quality allows the committee to accept the conclusion that the instrument is compatible with human rights without the need to write to the minister seeking further information.</w:t>
      </w:r>
      <w:r>
        <w:rPr>
          <w:rFonts w:ascii="Times New Roman" w:hAnsi="Times New Roman" w:cs="Times New Roman"/>
          <w:color w:val="000000" w:themeColor="text1"/>
          <w:sz w:val="32"/>
          <w:szCs w:val="32"/>
        </w:rPr>
        <w:t xml:space="preserve"> I </w:t>
      </w:r>
      <w:r w:rsidR="00CA3085">
        <w:rPr>
          <w:rFonts w:ascii="Times New Roman" w:hAnsi="Times New Roman" w:cs="Times New Roman"/>
          <w:color w:val="000000" w:themeColor="text1"/>
          <w:sz w:val="32"/>
          <w:szCs w:val="32"/>
        </w:rPr>
        <w:t xml:space="preserve">encourage </w:t>
      </w:r>
      <w:r>
        <w:rPr>
          <w:rFonts w:ascii="Times New Roman" w:hAnsi="Times New Roman" w:cs="Times New Roman"/>
          <w:color w:val="000000" w:themeColor="text1"/>
          <w:sz w:val="32"/>
          <w:szCs w:val="32"/>
        </w:rPr>
        <w:t>ministers and legislation proponents to consult th</w:t>
      </w:r>
      <w:r w:rsidR="00CA3085">
        <w:rPr>
          <w:rFonts w:ascii="Times New Roman" w:hAnsi="Times New Roman" w:cs="Times New Roman"/>
          <w:color w:val="000000" w:themeColor="text1"/>
          <w:sz w:val="32"/>
          <w:szCs w:val="32"/>
        </w:rPr>
        <w:t>is</w:t>
      </w:r>
      <w:r>
        <w:rPr>
          <w:rFonts w:ascii="Times New Roman" w:hAnsi="Times New Roman" w:cs="Times New Roman"/>
          <w:color w:val="000000" w:themeColor="text1"/>
          <w:sz w:val="32"/>
          <w:szCs w:val="32"/>
        </w:rPr>
        <w:t xml:space="preserve"> statement of compatibility as a</w:t>
      </w:r>
      <w:r w:rsidR="00FC4986">
        <w:rPr>
          <w:rFonts w:ascii="Times New Roman" w:hAnsi="Times New Roman" w:cs="Times New Roman"/>
          <w:color w:val="000000" w:themeColor="text1"/>
          <w:sz w:val="32"/>
          <w:szCs w:val="32"/>
        </w:rPr>
        <w:t xml:space="preserve"> fine</w:t>
      </w:r>
      <w:r>
        <w:rPr>
          <w:rFonts w:ascii="Times New Roman" w:hAnsi="Times New Roman" w:cs="Times New Roman"/>
          <w:color w:val="000000" w:themeColor="text1"/>
          <w:sz w:val="32"/>
          <w:szCs w:val="32"/>
        </w:rPr>
        <w:t xml:space="preserve"> ex</w:t>
      </w:r>
      <w:r w:rsidR="00FC4986">
        <w:rPr>
          <w:rFonts w:ascii="Times New Roman" w:hAnsi="Times New Roman" w:cs="Times New Roman"/>
          <w:color w:val="000000" w:themeColor="text1"/>
          <w:sz w:val="32"/>
          <w:szCs w:val="32"/>
        </w:rPr>
        <w:t>a</w:t>
      </w:r>
      <w:r>
        <w:rPr>
          <w:rFonts w:ascii="Times New Roman" w:hAnsi="Times New Roman" w:cs="Times New Roman"/>
          <w:color w:val="000000" w:themeColor="text1"/>
          <w:sz w:val="32"/>
          <w:szCs w:val="32"/>
        </w:rPr>
        <w:t>mpl</w:t>
      </w:r>
      <w:r w:rsidR="00FC4986">
        <w:rPr>
          <w:rFonts w:ascii="Times New Roman" w:hAnsi="Times New Roman" w:cs="Times New Roman"/>
          <w:color w:val="000000" w:themeColor="text1"/>
          <w:sz w:val="32"/>
          <w:szCs w:val="32"/>
        </w:rPr>
        <w:t>e</w:t>
      </w:r>
      <w:r>
        <w:rPr>
          <w:rFonts w:ascii="Times New Roman" w:hAnsi="Times New Roman" w:cs="Times New Roman"/>
          <w:color w:val="000000" w:themeColor="text1"/>
          <w:sz w:val="32"/>
          <w:szCs w:val="32"/>
        </w:rPr>
        <w:t xml:space="preserve"> of </w:t>
      </w:r>
      <w:r w:rsidR="00FC4986">
        <w:rPr>
          <w:rFonts w:ascii="Times New Roman" w:hAnsi="Times New Roman" w:cs="Times New Roman"/>
          <w:color w:val="000000" w:themeColor="text1"/>
          <w:sz w:val="32"/>
          <w:szCs w:val="32"/>
        </w:rPr>
        <w:t xml:space="preserve">how to use the committee's analytical framework to assess and provide </w:t>
      </w:r>
      <w:r>
        <w:rPr>
          <w:rFonts w:ascii="Times New Roman" w:hAnsi="Times New Roman" w:cs="Times New Roman"/>
          <w:color w:val="000000" w:themeColor="text1"/>
          <w:sz w:val="32"/>
          <w:szCs w:val="32"/>
        </w:rPr>
        <w:t>justifications for measures that limit human rights.</w:t>
      </w:r>
      <w:r w:rsidR="00FC4986">
        <w:rPr>
          <w:rFonts w:ascii="Times New Roman" w:hAnsi="Times New Roman" w:cs="Times New Roman"/>
          <w:color w:val="000000" w:themeColor="text1"/>
          <w:sz w:val="32"/>
          <w:szCs w:val="32"/>
        </w:rPr>
        <w:t xml:space="preserve"> I commend the minister and her department for their engagement with human rights </w:t>
      </w:r>
      <w:r w:rsidR="00DE0FD6">
        <w:rPr>
          <w:rFonts w:ascii="Times New Roman" w:hAnsi="Times New Roman" w:cs="Times New Roman"/>
          <w:color w:val="000000" w:themeColor="text1"/>
          <w:sz w:val="32"/>
          <w:szCs w:val="32"/>
        </w:rPr>
        <w:t>considerations and the work of the committee.</w:t>
      </w:r>
    </w:p>
    <w:p w:rsidR="009A06FD" w:rsidRDefault="00D70AC4" w:rsidP="00264E6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report includes the committee's </w:t>
      </w:r>
      <w:r w:rsidR="00264E60">
        <w:rPr>
          <w:rFonts w:ascii="Times New Roman" w:hAnsi="Times New Roman" w:cs="Times New Roman"/>
          <w:color w:val="000000" w:themeColor="text1"/>
          <w:sz w:val="32"/>
          <w:szCs w:val="32"/>
        </w:rPr>
        <w:t>final consideration of a number of pieces of migration legislation</w:t>
      </w:r>
      <w:r w:rsidR="00DE0FD6">
        <w:rPr>
          <w:rFonts w:ascii="Times New Roman" w:hAnsi="Times New Roman" w:cs="Times New Roman"/>
          <w:color w:val="000000" w:themeColor="text1"/>
          <w:sz w:val="32"/>
          <w:szCs w:val="32"/>
        </w:rPr>
        <w:t>. These are</w:t>
      </w:r>
      <w:r w:rsidR="00BB21C4">
        <w:rPr>
          <w:rFonts w:ascii="Times New Roman" w:hAnsi="Times New Roman" w:cs="Times New Roman"/>
          <w:color w:val="000000" w:themeColor="text1"/>
          <w:sz w:val="32"/>
          <w:szCs w:val="32"/>
        </w:rPr>
        <w:t>:</w:t>
      </w:r>
      <w:bookmarkStart w:id="0" w:name="_GoBack"/>
      <w:bookmarkEnd w:id="0"/>
      <w:r w:rsidR="00DE0FD6">
        <w:rPr>
          <w:rFonts w:ascii="Times New Roman" w:hAnsi="Times New Roman" w:cs="Times New Roman"/>
          <w:color w:val="000000" w:themeColor="text1"/>
          <w:sz w:val="32"/>
          <w:szCs w:val="32"/>
        </w:rPr>
        <w:t xml:space="preserve"> the </w:t>
      </w:r>
      <w:r w:rsidR="00264E60" w:rsidRPr="00264E60">
        <w:rPr>
          <w:rFonts w:ascii="Times New Roman" w:hAnsi="Times New Roman" w:cs="Times New Roman"/>
          <w:color w:val="000000" w:themeColor="text1"/>
          <w:sz w:val="32"/>
          <w:szCs w:val="32"/>
        </w:rPr>
        <w:t>Migration and Maritime Powers Amendment Bill (No. 1) 2015</w:t>
      </w:r>
      <w:r w:rsidR="00264E60">
        <w:rPr>
          <w:rFonts w:ascii="Times New Roman" w:hAnsi="Times New Roman" w:cs="Times New Roman"/>
          <w:color w:val="000000" w:themeColor="text1"/>
          <w:sz w:val="32"/>
          <w:szCs w:val="32"/>
        </w:rPr>
        <w:t xml:space="preserve">, </w:t>
      </w:r>
      <w:r w:rsidR="00DE0FD6">
        <w:rPr>
          <w:rFonts w:ascii="Times New Roman" w:hAnsi="Times New Roman" w:cs="Times New Roman"/>
          <w:color w:val="000000" w:themeColor="text1"/>
          <w:sz w:val="32"/>
          <w:szCs w:val="32"/>
        </w:rPr>
        <w:t xml:space="preserve">the </w:t>
      </w:r>
      <w:r w:rsidR="00264E60" w:rsidRPr="00264E60">
        <w:rPr>
          <w:rFonts w:ascii="Times New Roman" w:hAnsi="Times New Roman" w:cs="Times New Roman"/>
          <w:color w:val="000000" w:themeColor="text1"/>
          <w:sz w:val="32"/>
          <w:szCs w:val="32"/>
        </w:rPr>
        <w:t xml:space="preserve">Migration Amendment (Complementary Protection and </w:t>
      </w:r>
      <w:r w:rsidR="00264E60">
        <w:rPr>
          <w:rFonts w:ascii="Times New Roman" w:hAnsi="Times New Roman" w:cs="Times New Roman"/>
          <w:color w:val="000000" w:themeColor="text1"/>
          <w:sz w:val="32"/>
          <w:szCs w:val="32"/>
        </w:rPr>
        <w:t>Other Measures) Bill 2015,</w:t>
      </w:r>
      <w:r w:rsidR="00DE0FD6">
        <w:rPr>
          <w:rFonts w:ascii="Times New Roman" w:hAnsi="Times New Roman" w:cs="Times New Roman"/>
          <w:color w:val="000000" w:themeColor="text1"/>
          <w:sz w:val="32"/>
          <w:szCs w:val="32"/>
        </w:rPr>
        <w:t xml:space="preserve"> and the </w:t>
      </w:r>
      <w:r w:rsidR="00264E60" w:rsidRPr="00264E60">
        <w:rPr>
          <w:rFonts w:ascii="Times New Roman" w:hAnsi="Times New Roman" w:cs="Times New Roman"/>
          <w:color w:val="000000" w:themeColor="text1"/>
          <w:sz w:val="32"/>
          <w:szCs w:val="32"/>
        </w:rPr>
        <w:t>Migration Amendment (Conversion of Protection Visa Applications) Regulation 2015</w:t>
      </w:r>
      <w:r w:rsidR="00264E60">
        <w:rPr>
          <w:rFonts w:ascii="Times New Roman" w:hAnsi="Times New Roman" w:cs="Times New Roman"/>
          <w:color w:val="000000" w:themeColor="text1"/>
          <w:sz w:val="32"/>
          <w:szCs w:val="32"/>
        </w:rPr>
        <w:t xml:space="preserve">. </w:t>
      </w:r>
      <w:r w:rsidR="003C1679">
        <w:rPr>
          <w:rFonts w:ascii="Times New Roman" w:hAnsi="Times New Roman" w:cs="Times New Roman"/>
          <w:color w:val="000000" w:themeColor="text1"/>
          <w:sz w:val="32"/>
          <w:szCs w:val="32"/>
        </w:rPr>
        <w:t>Th</w:t>
      </w:r>
      <w:r w:rsidR="00DE0FD6">
        <w:rPr>
          <w:rFonts w:ascii="Times New Roman" w:hAnsi="Times New Roman" w:cs="Times New Roman"/>
          <w:color w:val="000000" w:themeColor="text1"/>
          <w:sz w:val="32"/>
          <w:szCs w:val="32"/>
        </w:rPr>
        <w:t xml:space="preserve">is legislation </w:t>
      </w:r>
      <w:r w:rsidR="009A06FD">
        <w:rPr>
          <w:rFonts w:ascii="Times New Roman" w:hAnsi="Times New Roman" w:cs="Times New Roman"/>
          <w:color w:val="000000" w:themeColor="text1"/>
          <w:sz w:val="32"/>
          <w:szCs w:val="32"/>
        </w:rPr>
        <w:t>make</w:t>
      </w:r>
      <w:r w:rsidR="00DE0FD6">
        <w:rPr>
          <w:rFonts w:ascii="Times New Roman" w:hAnsi="Times New Roman" w:cs="Times New Roman"/>
          <w:color w:val="000000" w:themeColor="text1"/>
          <w:sz w:val="32"/>
          <w:szCs w:val="32"/>
        </w:rPr>
        <w:t>s</w:t>
      </w:r>
      <w:r w:rsidR="009A06FD">
        <w:rPr>
          <w:rFonts w:ascii="Times New Roman" w:hAnsi="Times New Roman" w:cs="Times New Roman"/>
          <w:color w:val="000000" w:themeColor="text1"/>
          <w:sz w:val="32"/>
          <w:szCs w:val="32"/>
        </w:rPr>
        <w:t xml:space="preserve"> a </w:t>
      </w:r>
      <w:r w:rsidR="00DE0FD6">
        <w:rPr>
          <w:rFonts w:ascii="Times New Roman" w:hAnsi="Times New Roman" w:cs="Times New Roman"/>
          <w:color w:val="000000" w:themeColor="text1"/>
          <w:sz w:val="32"/>
          <w:szCs w:val="32"/>
        </w:rPr>
        <w:t xml:space="preserve">number </w:t>
      </w:r>
      <w:r w:rsidR="009A06FD">
        <w:rPr>
          <w:rFonts w:ascii="Times New Roman" w:hAnsi="Times New Roman" w:cs="Times New Roman"/>
          <w:color w:val="000000" w:themeColor="text1"/>
          <w:sz w:val="32"/>
          <w:szCs w:val="32"/>
        </w:rPr>
        <w:t xml:space="preserve">of technical changes </w:t>
      </w:r>
      <w:r w:rsidR="00EC5509">
        <w:rPr>
          <w:rFonts w:ascii="Times New Roman" w:hAnsi="Times New Roman" w:cs="Times New Roman"/>
          <w:color w:val="000000" w:themeColor="text1"/>
          <w:sz w:val="32"/>
          <w:szCs w:val="32"/>
        </w:rPr>
        <w:t xml:space="preserve">to </w:t>
      </w:r>
      <w:r w:rsidR="009A06FD">
        <w:rPr>
          <w:rFonts w:ascii="Times New Roman" w:hAnsi="Times New Roman" w:cs="Times New Roman"/>
          <w:color w:val="000000" w:themeColor="text1"/>
          <w:sz w:val="32"/>
          <w:szCs w:val="32"/>
        </w:rPr>
        <w:t xml:space="preserve">clarify the extent to which various protection claims will </w:t>
      </w:r>
      <w:r w:rsidR="009A06FD">
        <w:rPr>
          <w:rFonts w:ascii="Times New Roman" w:hAnsi="Times New Roman" w:cs="Times New Roman"/>
          <w:color w:val="000000" w:themeColor="text1"/>
          <w:sz w:val="32"/>
          <w:szCs w:val="32"/>
        </w:rPr>
        <w:lastRenderedPageBreak/>
        <w:t xml:space="preserve">be </w:t>
      </w:r>
      <w:r w:rsidR="00EC5509">
        <w:rPr>
          <w:rFonts w:ascii="Times New Roman" w:hAnsi="Times New Roman" w:cs="Times New Roman"/>
          <w:color w:val="000000" w:themeColor="text1"/>
          <w:sz w:val="32"/>
          <w:szCs w:val="32"/>
        </w:rPr>
        <w:t xml:space="preserve">allowed to </w:t>
      </w:r>
      <w:r w:rsidR="00E36E65">
        <w:rPr>
          <w:rFonts w:ascii="Times New Roman" w:hAnsi="Times New Roman" w:cs="Times New Roman"/>
          <w:color w:val="000000" w:themeColor="text1"/>
          <w:sz w:val="32"/>
          <w:szCs w:val="32"/>
        </w:rPr>
        <w:t xml:space="preserve">be </w:t>
      </w:r>
      <w:r w:rsidR="00EC5509">
        <w:rPr>
          <w:rFonts w:ascii="Times New Roman" w:hAnsi="Times New Roman" w:cs="Times New Roman"/>
          <w:color w:val="000000" w:themeColor="text1"/>
          <w:sz w:val="32"/>
          <w:szCs w:val="32"/>
        </w:rPr>
        <w:t xml:space="preserve">made under the </w:t>
      </w:r>
      <w:r w:rsidR="00EC5509" w:rsidRPr="00EC5509">
        <w:rPr>
          <w:rFonts w:ascii="Times New Roman" w:hAnsi="Times New Roman" w:cs="Times New Roman"/>
          <w:i/>
          <w:color w:val="000000" w:themeColor="text1"/>
          <w:sz w:val="32"/>
          <w:szCs w:val="32"/>
        </w:rPr>
        <w:t>Migration Act</w:t>
      </w:r>
      <w:r w:rsidR="009A06FD">
        <w:rPr>
          <w:rFonts w:ascii="Times New Roman" w:hAnsi="Times New Roman" w:cs="Times New Roman"/>
          <w:color w:val="000000" w:themeColor="text1"/>
          <w:sz w:val="32"/>
          <w:szCs w:val="32"/>
        </w:rPr>
        <w:t xml:space="preserve">. While recognising the importance of Australia's border protection policy and the humanitarian imperative of saving lives at sea, the committee makes a number of findings of incompatibility with human rights in relation to </w:t>
      </w:r>
      <w:r w:rsidR="003C1679">
        <w:rPr>
          <w:rFonts w:ascii="Times New Roman" w:hAnsi="Times New Roman" w:cs="Times New Roman"/>
          <w:color w:val="000000" w:themeColor="text1"/>
          <w:sz w:val="32"/>
          <w:szCs w:val="32"/>
        </w:rPr>
        <w:t>these pieces of</w:t>
      </w:r>
      <w:r w:rsidR="009A06FD">
        <w:rPr>
          <w:rFonts w:ascii="Times New Roman" w:hAnsi="Times New Roman" w:cs="Times New Roman"/>
          <w:color w:val="000000" w:themeColor="text1"/>
          <w:sz w:val="32"/>
          <w:szCs w:val="32"/>
        </w:rPr>
        <w:t xml:space="preserve"> legislation. One of the central issues is the extent to which it is compatible with Australia</w:t>
      </w:r>
      <w:r w:rsidR="00DE0FD6">
        <w:rPr>
          <w:rFonts w:ascii="Times New Roman" w:hAnsi="Times New Roman" w:cs="Times New Roman"/>
          <w:color w:val="000000" w:themeColor="text1"/>
          <w:sz w:val="32"/>
          <w:szCs w:val="32"/>
        </w:rPr>
        <w:t>'s</w:t>
      </w:r>
      <w:r w:rsidR="009A06FD">
        <w:rPr>
          <w:rFonts w:ascii="Times New Roman" w:hAnsi="Times New Roman" w:cs="Times New Roman"/>
          <w:color w:val="000000" w:themeColor="text1"/>
          <w:sz w:val="32"/>
          <w:szCs w:val="32"/>
        </w:rPr>
        <w:t xml:space="preserve"> human rights obligations to remove statutory protections and replace them with administrative safeguards and the minister's non-compellable powers. </w:t>
      </w:r>
      <w:r w:rsidR="00DE0FD6">
        <w:rPr>
          <w:rFonts w:ascii="Times New Roman" w:hAnsi="Times New Roman" w:cs="Times New Roman"/>
          <w:color w:val="000000" w:themeColor="text1"/>
          <w:sz w:val="32"/>
          <w:szCs w:val="32"/>
        </w:rPr>
        <w:t>T</w:t>
      </w:r>
      <w:r w:rsidR="009A06FD">
        <w:rPr>
          <w:rFonts w:ascii="Times New Roman" w:hAnsi="Times New Roman" w:cs="Times New Roman"/>
          <w:color w:val="000000" w:themeColor="text1"/>
          <w:sz w:val="32"/>
          <w:szCs w:val="32"/>
        </w:rPr>
        <w:t>he legal advice to the committee is that administrative processes alone are insufficient</w:t>
      </w:r>
      <w:r w:rsidR="00DE0FD6">
        <w:rPr>
          <w:rFonts w:ascii="Times New Roman" w:hAnsi="Times New Roman" w:cs="Times New Roman"/>
          <w:color w:val="000000" w:themeColor="text1"/>
          <w:sz w:val="32"/>
          <w:szCs w:val="32"/>
        </w:rPr>
        <w:t xml:space="preserve"> to meet international human rights standards</w:t>
      </w:r>
      <w:r w:rsidR="009A06FD">
        <w:rPr>
          <w:rFonts w:ascii="Times New Roman" w:hAnsi="Times New Roman" w:cs="Times New Roman"/>
          <w:color w:val="000000" w:themeColor="text1"/>
          <w:sz w:val="32"/>
          <w:szCs w:val="32"/>
        </w:rPr>
        <w:t xml:space="preserve">. </w:t>
      </w:r>
    </w:p>
    <w:p w:rsidR="009A06FD" w:rsidRDefault="009A06FD" w:rsidP="00264E6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w:t>
      </w:r>
      <w:r w:rsidR="00A31D24">
        <w:rPr>
          <w:rFonts w:ascii="Times New Roman" w:hAnsi="Times New Roman" w:cs="Times New Roman"/>
          <w:color w:val="000000" w:themeColor="text1"/>
          <w:sz w:val="32"/>
          <w:szCs w:val="32"/>
        </w:rPr>
        <w:t xml:space="preserve"> must say</w:t>
      </w:r>
      <w:r>
        <w:rPr>
          <w:rFonts w:ascii="Times New Roman" w:hAnsi="Times New Roman" w:cs="Times New Roman"/>
          <w:color w:val="000000" w:themeColor="text1"/>
          <w:sz w:val="32"/>
          <w:szCs w:val="32"/>
        </w:rPr>
        <w:t xml:space="preserve"> that I think it is important to distinguish between the powers and obligations of a minister accountable to parliament and that of a minister in a government without the robust democratic system </w:t>
      </w:r>
      <w:r w:rsidR="00DE0FD6">
        <w:rPr>
          <w:rFonts w:ascii="Times New Roman" w:hAnsi="Times New Roman" w:cs="Times New Roman"/>
          <w:color w:val="000000" w:themeColor="text1"/>
          <w:sz w:val="32"/>
          <w:szCs w:val="32"/>
        </w:rPr>
        <w:t xml:space="preserve">and standards of governance </w:t>
      </w:r>
      <w:r>
        <w:rPr>
          <w:rFonts w:ascii="Times New Roman" w:hAnsi="Times New Roman" w:cs="Times New Roman"/>
          <w:color w:val="000000" w:themeColor="text1"/>
          <w:sz w:val="32"/>
          <w:szCs w:val="32"/>
        </w:rPr>
        <w:t>that exist in Australia. However, human rights law does not make those distinctions</w:t>
      </w:r>
      <w:r w:rsidR="00DE0FD6">
        <w:rPr>
          <w:rFonts w:ascii="Times New Roman" w:hAnsi="Times New Roman" w:cs="Times New Roman"/>
          <w:color w:val="000000" w:themeColor="text1"/>
          <w:sz w:val="32"/>
          <w:szCs w:val="32"/>
        </w:rPr>
        <w:t>, and this is reflected in the report's conclusions</w:t>
      </w:r>
      <w:r>
        <w:rPr>
          <w:rFonts w:ascii="Times New Roman" w:hAnsi="Times New Roman" w:cs="Times New Roman"/>
          <w:color w:val="000000" w:themeColor="text1"/>
          <w:sz w:val="32"/>
          <w:szCs w:val="32"/>
        </w:rPr>
        <w:t xml:space="preserve">. </w:t>
      </w:r>
      <w:r w:rsidR="00A31D24">
        <w:rPr>
          <w:rFonts w:ascii="Times New Roman" w:hAnsi="Times New Roman" w:cs="Times New Roman"/>
          <w:color w:val="000000" w:themeColor="text1"/>
          <w:sz w:val="32"/>
          <w:szCs w:val="32"/>
        </w:rPr>
        <w:t>Where those conclusions do identify concerns, t</w:t>
      </w:r>
      <w:r>
        <w:rPr>
          <w:rFonts w:ascii="Times New Roman" w:hAnsi="Times New Roman" w:cs="Times New Roman"/>
          <w:color w:val="000000" w:themeColor="text1"/>
          <w:sz w:val="32"/>
          <w:szCs w:val="32"/>
        </w:rPr>
        <w:t>he report usefully provide</w:t>
      </w:r>
      <w:r w:rsidR="00A31D24">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suggest</w:t>
      </w:r>
      <w:r w:rsidR="00EC5509">
        <w:rPr>
          <w:rFonts w:ascii="Times New Roman" w:hAnsi="Times New Roman" w:cs="Times New Roman"/>
          <w:color w:val="000000" w:themeColor="text1"/>
          <w:sz w:val="32"/>
          <w:szCs w:val="32"/>
        </w:rPr>
        <w:t>ion</w:t>
      </w:r>
      <w:r>
        <w:rPr>
          <w:rFonts w:ascii="Times New Roman" w:hAnsi="Times New Roman" w:cs="Times New Roman"/>
          <w:color w:val="000000" w:themeColor="text1"/>
          <w:sz w:val="32"/>
          <w:szCs w:val="32"/>
        </w:rPr>
        <w:t xml:space="preserve">s </w:t>
      </w:r>
      <w:r w:rsidR="00A31D24">
        <w:rPr>
          <w:rFonts w:ascii="Times New Roman" w:hAnsi="Times New Roman" w:cs="Times New Roman"/>
          <w:color w:val="000000" w:themeColor="text1"/>
          <w:sz w:val="32"/>
          <w:szCs w:val="32"/>
        </w:rPr>
        <w:t>as to</w:t>
      </w:r>
      <w:r>
        <w:rPr>
          <w:rFonts w:ascii="Times New Roman" w:hAnsi="Times New Roman" w:cs="Times New Roman"/>
          <w:color w:val="000000" w:themeColor="text1"/>
          <w:sz w:val="32"/>
          <w:szCs w:val="32"/>
        </w:rPr>
        <w:t xml:space="preserve"> how the migration </w:t>
      </w:r>
      <w:r w:rsidR="003C1679">
        <w:rPr>
          <w:rFonts w:ascii="Times New Roman" w:hAnsi="Times New Roman" w:cs="Times New Roman"/>
          <w:color w:val="000000" w:themeColor="text1"/>
          <w:sz w:val="32"/>
          <w:szCs w:val="32"/>
        </w:rPr>
        <w:t>bills</w:t>
      </w:r>
      <w:r>
        <w:rPr>
          <w:rFonts w:ascii="Times New Roman" w:hAnsi="Times New Roman" w:cs="Times New Roman"/>
          <w:color w:val="000000" w:themeColor="text1"/>
          <w:sz w:val="32"/>
          <w:szCs w:val="32"/>
        </w:rPr>
        <w:t xml:space="preserve"> may be improved to better meet Australia's international human rights obligations.</w:t>
      </w:r>
    </w:p>
    <w:p w:rsidR="002F4A35" w:rsidRDefault="00A33515" w:rsidP="002F4A35">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w:t>
      </w:r>
      <w:r w:rsidR="002F4A35">
        <w:rPr>
          <w:rFonts w:ascii="Times New Roman" w:hAnsi="Times New Roman" w:cs="Times New Roman"/>
          <w:color w:val="000000" w:themeColor="text1"/>
          <w:sz w:val="32"/>
          <w:szCs w:val="32"/>
        </w:rPr>
        <w:t xml:space="preserve">s always, I </w:t>
      </w:r>
      <w:r w:rsidR="002F4A35" w:rsidRPr="009B5491">
        <w:rPr>
          <w:rFonts w:ascii="Times New Roman" w:hAnsi="Times New Roman" w:cs="Times New Roman"/>
          <w:color w:val="000000" w:themeColor="text1"/>
          <w:sz w:val="32"/>
          <w:szCs w:val="32"/>
        </w:rPr>
        <w:t xml:space="preserve">encourage my fellow </w:t>
      </w:r>
      <w:r w:rsidR="00CA5EED">
        <w:rPr>
          <w:rFonts w:ascii="Times New Roman" w:hAnsi="Times New Roman" w:cs="Times New Roman"/>
          <w:color w:val="000000" w:themeColor="text1"/>
          <w:sz w:val="32"/>
          <w:szCs w:val="32"/>
        </w:rPr>
        <w:t>Members</w:t>
      </w:r>
      <w:r w:rsidR="002F4A35">
        <w:rPr>
          <w:rFonts w:ascii="Times New Roman" w:hAnsi="Times New Roman" w:cs="Times New Roman"/>
          <w:color w:val="000000" w:themeColor="text1"/>
          <w:sz w:val="32"/>
          <w:szCs w:val="32"/>
        </w:rPr>
        <w:t xml:space="preserve"> and others</w:t>
      </w:r>
      <w:r w:rsidR="002F4A35" w:rsidRPr="009B5491">
        <w:rPr>
          <w:rFonts w:ascii="Times New Roman" w:hAnsi="Times New Roman" w:cs="Times New Roman"/>
          <w:color w:val="000000" w:themeColor="text1"/>
          <w:sz w:val="32"/>
          <w:szCs w:val="32"/>
        </w:rPr>
        <w:t xml:space="preserve"> to </w:t>
      </w:r>
      <w:r w:rsidR="002F4A35">
        <w:rPr>
          <w:rFonts w:ascii="Times New Roman" w:hAnsi="Times New Roman" w:cs="Times New Roman"/>
          <w:color w:val="000000" w:themeColor="text1"/>
          <w:sz w:val="32"/>
          <w:szCs w:val="32"/>
        </w:rPr>
        <w:t xml:space="preserve">examine </w:t>
      </w:r>
      <w:r w:rsidR="002F4A35" w:rsidRPr="009B5491">
        <w:rPr>
          <w:rFonts w:ascii="Times New Roman" w:hAnsi="Times New Roman" w:cs="Times New Roman"/>
          <w:color w:val="000000" w:themeColor="text1"/>
          <w:sz w:val="32"/>
          <w:szCs w:val="32"/>
        </w:rPr>
        <w:t>the committee's report to</w:t>
      </w:r>
      <w:r w:rsidR="002F4A35">
        <w:rPr>
          <w:rFonts w:ascii="Times New Roman" w:hAnsi="Times New Roman" w:cs="Times New Roman"/>
          <w:color w:val="000000" w:themeColor="text1"/>
          <w:sz w:val="32"/>
          <w:szCs w:val="32"/>
        </w:rPr>
        <w:t xml:space="preserve"> </w:t>
      </w:r>
      <w:r w:rsidR="002F4A35" w:rsidRPr="0034277A">
        <w:rPr>
          <w:rFonts w:ascii="Times New Roman" w:hAnsi="Times New Roman" w:cs="Times New Roman"/>
          <w:color w:val="000000" w:themeColor="text1"/>
          <w:sz w:val="32"/>
          <w:szCs w:val="32"/>
        </w:rPr>
        <w:t xml:space="preserve">better inform their </w:t>
      </w:r>
      <w:r w:rsidR="002F4A35">
        <w:rPr>
          <w:rFonts w:ascii="Times New Roman" w:hAnsi="Times New Roman" w:cs="Times New Roman"/>
          <w:color w:val="000000" w:themeColor="text1"/>
          <w:sz w:val="32"/>
          <w:szCs w:val="32"/>
        </w:rPr>
        <w:t>understanding of the committee's deliberations.</w:t>
      </w:r>
    </w:p>
    <w:p w:rsidR="00EC49DE" w:rsidRDefault="002F4A35" w:rsidP="00EC49DE">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With </w:t>
      </w:r>
      <w:r w:rsidRPr="00B47363">
        <w:rPr>
          <w:rFonts w:ascii="Times New Roman" w:hAnsi="Times New Roman" w:cs="Times New Roman"/>
          <w:color w:val="000000" w:themeColor="text1"/>
          <w:sz w:val="32"/>
          <w:szCs w:val="32"/>
        </w:rPr>
        <w:t>these comments</w:t>
      </w:r>
      <w:r>
        <w:rPr>
          <w:rFonts w:ascii="Times New Roman" w:hAnsi="Times New Roman" w:cs="Times New Roman"/>
          <w:color w:val="000000" w:themeColor="text1"/>
          <w:sz w:val="32"/>
          <w:szCs w:val="32"/>
        </w:rPr>
        <w:t>,</w:t>
      </w:r>
      <w:r w:rsidRPr="00B47363">
        <w:rPr>
          <w:rFonts w:ascii="Times New Roman" w:hAnsi="Times New Roman" w:cs="Times New Roman"/>
          <w:color w:val="000000" w:themeColor="text1"/>
          <w:sz w:val="32"/>
          <w:szCs w:val="32"/>
        </w:rPr>
        <w:t xml:space="preserve"> I commend the committee's </w:t>
      </w:r>
      <w:r>
        <w:rPr>
          <w:rFonts w:ascii="Times New Roman" w:hAnsi="Times New Roman" w:cs="Times New Roman"/>
          <w:color w:val="000000" w:themeColor="text1"/>
          <w:sz w:val="32"/>
          <w:szCs w:val="32"/>
        </w:rPr>
        <w:t>Thirt</w:t>
      </w:r>
      <w:r w:rsidR="004F62C4">
        <w:rPr>
          <w:rFonts w:ascii="Times New Roman" w:hAnsi="Times New Roman" w:cs="Times New Roman"/>
          <w:color w:val="000000" w:themeColor="text1"/>
          <w:sz w:val="32"/>
          <w:szCs w:val="32"/>
        </w:rPr>
        <w:t>y-</w:t>
      </w:r>
      <w:r w:rsidR="00CA5EED">
        <w:rPr>
          <w:rFonts w:ascii="Times New Roman" w:hAnsi="Times New Roman" w:cs="Times New Roman"/>
          <w:color w:val="000000" w:themeColor="text1"/>
          <w:sz w:val="32"/>
          <w:szCs w:val="32"/>
        </w:rPr>
        <w:t xml:space="preserve">fourth </w:t>
      </w:r>
      <w:r w:rsidRPr="00B47363">
        <w:rPr>
          <w:rFonts w:ascii="Times New Roman" w:hAnsi="Times New Roman" w:cs="Times New Roman"/>
          <w:color w:val="000000" w:themeColor="text1"/>
          <w:sz w:val="32"/>
          <w:szCs w:val="32"/>
        </w:rPr>
        <w:t>Report of the 44</w:t>
      </w:r>
      <w:r w:rsidRPr="008C52D9">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w:t>
      </w:r>
      <w:r w:rsidRPr="00B47363">
        <w:rPr>
          <w:rFonts w:ascii="Times New Roman" w:hAnsi="Times New Roman" w:cs="Times New Roman"/>
          <w:color w:val="000000" w:themeColor="text1"/>
          <w:sz w:val="32"/>
          <w:szCs w:val="32"/>
        </w:rPr>
        <w:t xml:space="preserve">Parliament to the </w:t>
      </w:r>
      <w:r w:rsidR="00CA5EED">
        <w:rPr>
          <w:rFonts w:ascii="Times New Roman" w:hAnsi="Times New Roman" w:cs="Times New Roman"/>
          <w:color w:val="000000" w:themeColor="text1"/>
          <w:sz w:val="32"/>
          <w:szCs w:val="32"/>
        </w:rPr>
        <w:t>chamber</w:t>
      </w:r>
      <w:r w:rsidRPr="00B47363">
        <w:rPr>
          <w:rFonts w:ascii="Times New Roman" w:hAnsi="Times New Roman" w:cs="Times New Roman"/>
          <w:color w:val="000000" w:themeColor="text1"/>
          <w:sz w:val="32"/>
          <w:szCs w:val="32"/>
        </w:rPr>
        <w:t>.</w:t>
      </w:r>
    </w:p>
    <w:sectPr w:rsidR="00EC49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A3" w:rsidRDefault="005A31A3" w:rsidP="00A343AB">
      <w:pPr>
        <w:spacing w:after="0" w:line="240" w:lineRule="auto"/>
      </w:pPr>
      <w:r>
        <w:separator/>
      </w:r>
    </w:p>
  </w:endnote>
  <w:endnote w:type="continuationSeparator" w:id="0">
    <w:p w:rsidR="005A31A3" w:rsidRDefault="005A31A3" w:rsidP="00A3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A3" w:rsidRDefault="005A31A3" w:rsidP="00A343AB">
      <w:pPr>
        <w:spacing w:after="0" w:line="240" w:lineRule="auto"/>
      </w:pPr>
      <w:r>
        <w:separator/>
      </w:r>
    </w:p>
  </w:footnote>
  <w:footnote w:type="continuationSeparator" w:id="0">
    <w:p w:rsidR="005A31A3" w:rsidRDefault="005A31A3" w:rsidP="00A34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2471F"/>
    <w:multiLevelType w:val="multilevel"/>
    <w:tmpl w:val="0058809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DE"/>
    <w:rsid w:val="0000093F"/>
    <w:rsid w:val="000A2013"/>
    <w:rsid w:val="000A7985"/>
    <w:rsid w:val="000F2C20"/>
    <w:rsid w:val="00123147"/>
    <w:rsid w:val="00165634"/>
    <w:rsid w:val="001B1A6E"/>
    <w:rsid w:val="00264E60"/>
    <w:rsid w:val="002874CD"/>
    <w:rsid w:val="002C6ACF"/>
    <w:rsid w:val="002F4A35"/>
    <w:rsid w:val="003012E3"/>
    <w:rsid w:val="00355DB0"/>
    <w:rsid w:val="00363A6E"/>
    <w:rsid w:val="003667C0"/>
    <w:rsid w:val="003C1679"/>
    <w:rsid w:val="004331C9"/>
    <w:rsid w:val="00433E26"/>
    <w:rsid w:val="004E667A"/>
    <w:rsid w:val="004F62C4"/>
    <w:rsid w:val="005437A8"/>
    <w:rsid w:val="00557BA3"/>
    <w:rsid w:val="005926FC"/>
    <w:rsid w:val="005944F5"/>
    <w:rsid w:val="00597E95"/>
    <w:rsid w:val="005A31A3"/>
    <w:rsid w:val="005D39B2"/>
    <w:rsid w:val="005F7A18"/>
    <w:rsid w:val="00621B6D"/>
    <w:rsid w:val="00674E42"/>
    <w:rsid w:val="006D32BD"/>
    <w:rsid w:val="006F5098"/>
    <w:rsid w:val="00702B07"/>
    <w:rsid w:val="00704791"/>
    <w:rsid w:val="007134A2"/>
    <w:rsid w:val="00757EA4"/>
    <w:rsid w:val="007E457C"/>
    <w:rsid w:val="007F29C1"/>
    <w:rsid w:val="008669F3"/>
    <w:rsid w:val="0087393B"/>
    <w:rsid w:val="008A58B0"/>
    <w:rsid w:val="008D5E30"/>
    <w:rsid w:val="0093462B"/>
    <w:rsid w:val="009A06FD"/>
    <w:rsid w:val="009B3C17"/>
    <w:rsid w:val="00A00894"/>
    <w:rsid w:val="00A31D24"/>
    <w:rsid w:val="00A33515"/>
    <w:rsid w:val="00A343AB"/>
    <w:rsid w:val="00AA4F3E"/>
    <w:rsid w:val="00B546A0"/>
    <w:rsid w:val="00BB21C4"/>
    <w:rsid w:val="00BC5153"/>
    <w:rsid w:val="00C05716"/>
    <w:rsid w:val="00C21949"/>
    <w:rsid w:val="00CA3085"/>
    <w:rsid w:val="00CA5EED"/>
    <w:rsid w:val="00CE17D9"/>
    <w:rsid w:val="00D25438"/>
    <w:rsid w:val="00D3680B"/>
    <w:rsid w:val="00D70AC4"/>
    <w:rsid w:val="00DC1C94"/>
    <w:rsid w:val="00DD46FE"/>
    <w:rsid w:val="00DE0FD6"/>
    <w:rsid w:val="00DF19E4"/>
    <w:rsid w:val="00E36E65"/>
    <w:rsid w:val="00E83F86"/>
    <w:rsid w:val="00EC49DE"/>
    <w:rsid w:val="00EC5509"/>
    <w:rsid w:val="00EC6755"/>
    <w:rsid w:val="00FB420F"/>
    <w:rsid w:val="00FC4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DE"/>
  </w:style>
  <w:style w:type="paragraph" w:styleId="Heading4">
    <w:name w:val="heading 4"/>
    <w:basedOn w:val="Normal"/>
    <w:next w:val="Normal"/>
    <w:link w:val="Heading4Char"/>
    <w:qFormat/>
    <w:rsid w:val="002F4A35"/>
    <w:pPr>
      <w:keepNext/>
      <w:numPr>
        <w:ilvl w:val="3"/>
        <w:numId w:val="1"/>
      </w:numPr>
      <w:spacing w:before="120" w:after="120" w:line="240" w:lineRule="auto"/>
      <w:jc w:val="both"/>
      <w:outlineLvl w:val="3"/>
    </w:pPr>
    <w:rPr>
      <w:rFonts w:eastAsia="Times New Roman" w:cs="Times New Roman"/>
      <w:b/>
      <w:i/>
      <w:sz w:val="26"/>
      <w:szCs w:val="20"/>
    </w:rPr>
  </w:style>
  <w:style w:type="paragraph" w:styleId="Heading5">
    <w:name w:val="heading 5"/>
    <w:basedOn w:val="Normal"/>
    <w:next w:val="Normal"/>
    <w:link w:val="Heading5Char"/>
    <w:qFormat/>
    <w:rsid w:val="002F4A35"/>
    <w:pPr>
      <w:keepNext/>
      <w:numPr>
        <w:ilvl w:val="4"/>
        <w:numId w:val="1"/>
      </w:numPr>
      <w:spacing w:before="120" w:after="120" w:line="240" w:lineRule="auto"/>
      <w:outlineLvl w:val="4"/>
    </w:pPr>
    <w:rPr>
      <w:rFonts w:eastAsia="Times New Roman" w:cs="Times New Roman"/>
      <w:i/>
      <w:sz w:val="26"/>
      <w:szCs w:val="20"/>
    </w:rPr>
  </w:style>
  <w:style w:type="paragraph" w:styleId="Heading6">
    <w:name w:val="heading 6"/>
    <w:basedOn w:val="Normal"/>
    <w:next w:val="Normal"/>
    <w:link w:val="Heading6Char"/>
    <w:rsid w:val="002F4A35"/>
    <w:pPr>
      <w:numPr>
        <w:ilvl w:val="5"/>
        <w:numId w:val="1"/>
      </w:numPr>
      <w:spacing w:before="240" w:after="60" w:line="240" w:lineRule="auto"/>
      <w:jc w:val="both"/>
      <w:outlineLvl w:val="5"/>
    </w:pPr>
    <w:rPr>
      <w:rFonts w:eastAsia="Times New Roman" w:cs="Times New Roman"/>
      <w:i/>
      <w:szCs w:val="20"/>
    </w:rPr>
  </w:style>
  <w:style w:type="paragraph" w:styleId="Heading7">
    <w:name w:val="heading 7"/>
    <w:basedOn w:val="Normal"/>
    <w:next w:val="Normal"/>
    <w:link w:val="Heading7Char"/>
    <w:rsid w:val="002F4A35"/>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rsid w:val="002F4A35"/>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rsid w:val="002F4A35"/>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4A35"/>
    <w:rPr>
      <w:rFonts w:eastAsia="Times New Roman" w:cs="Times New Roman"/>
      <w:b/>
      <w:i/>
      <w:sz w:val="26"/>
      <w:szCs w:val="20"/>
    </w:rPr>
  </w:style>
  <w:style w:type="character" w:customStyle="1" w:styleId="Heading5Char">
    <w:name w:val="Heading 5 Char"/>
    <w:basedOn w:val="DefaultParagraphFont"/>
    <w:link w:val="Heading5"/>
    <w:rsid w:val="002F4A35"/>
    <w:rPr>
      <w:rFonts w:eastAsia="Times New Roman" w:cs="Times New Roman"/>
      <w:i/>
      <w:sz w:val="26"/>
      <w:szCs w:val="20"/>
    </w:rPr>
  </w:style>
  <w:style w:type="character" w:customStyle="1" w:styleId="Heading6Char">
    <w:name w:val="Heading 6 Char"/>
    <w:basedOn w:val="DefaultParagraphFont"/>
    <w:link w:val="Heading6"/>
    <w:rsid w:val="002F4A35"/>
    <w:rPr>
      <w:rFonts w:eastAsia="Times New Roman" w:cs="Times New Roman"/>
      <w:i/>
      <w:szCs w:val="20"/>
    </w:rPr>
  </w:style>
  <w:style w:type="character" w:customStyle="1" w:styleId="Heading7Char">
    <w:name w:val="Heading 7 Char"/>
    <w:basedOn w:val="DefaultParagraphFont"/>
    <w:link w:val="Heading7"/>
    <w:rsid w:val="002F4A35"/>
    <w:rPr>
      <w:rFonts w:ascii="Arial" w:eastAsia="Times New Roman" w:hAnsi="Arial" w:cs="Times New Roman"/>
      <w:sz w:val="20"/>
      <w:szCs w:val="20"/>
    </w:rPr>
  </w:style>
  <w:style w:type="character" w:customStyle="1" w:styleId="Heading8Char">
    <w:name w:val="Heading 8 Char"/>
    <w:basedOn w:val="DefaultParagraphFont"/>
    <w:link w:val="Heading8"/>
    <w:rsid w:val="002F4A35"/>
    <w:rPr>
      <w:rFonts w:ascii="Arial" w:eastAsia="Times New Roman" w:hAnsi="Arial" w:cs="Times New Roman"/>
      <w:i/>
      <w:sz w:val="20"/>
      <w:szCs w:val="20"/>
    </w:rPr>
  </w:style>
  <w:style w:type="character" w:customStyle="1" w:styleId="Heading9Char">
    <w:name w:val="Heading 9 Char"/>
    <w:basedOn w:val="DefaultParagraphFont"/>
    <w:link w:val="Heading9"/>
    <w:rsid w:val="002F4A35"/>
    <w:rPr>
      <w:rFonts w:ascii="Arial" w:eastAsia="Times New Roman" w:hAnsi="Arial" w:cs="Times New Roman"/>
      <w:b/>
      <w:i/>
      <w:sz w:val="18"/>
      <w:szCs w:val="20"/>
    </w:rPr>
  </w:style>
  <w:style w:type="paragraph" w:customStyle="1" w:styleId="Level1">
    <w:name w:val="Level1"/>
    <w:basedOn w:val="Normal"/>
    <w:rsid w:val="002F4A35"/>
    <w:pPr>
      <w:numPr>
        <w:numId w:val="1"/>
      </w:numPr>
      <w:spacing w:before="120" w:after="120" w:line="240" w:lineRule="auto"/>
      <w:jc w:val="both"/>
    </w:pPr>
    <w:rPr>
      <w:rFonts w:eastAsia="Times New Roman" w:cs="Times New Roman"/>
      <w:sz w:val="26"/>
      <w:szCs w:val="20"/>
    </w:rPr>
  </w:style>
  <w:style w:type="paragraph" w:customStyle="1" w:styleId="Level2">
    <w:name w:val="Level2"/>
    <w:basedOn w:val="Normal"/>
    <w:rsid w:val="002F4A35"/>
    <w:pPr>
      <w:numPr>
        <w:ilvl w:val="1"/>
        <w:numId w:val="1"/>
      </w:numPr>
      <w:spacing w:after="120" w:line="240" w:lineRule="auto"/>
      <w:jc w:val="both"/>
    </w:pPr>
    <w:rPr>
      <w:rFonts w:eastAsia="Times New Roman" w:cs="Times New Roman"/>
      <w:sz w:val="26"/>
      <w:szCs w:val="20"/>
    </w:rPr>
  </w:style>
  <w:style w:type="paragraph" w:customStyle="1" w:styleId="Level3">
    <w:name w:val="Level3"/>
    <w:basedOn w:val="Normal"/>
    <w:rsid w:val="002F4A35"/>
    <w:pPr>
      <w:numPr>
        <w:ilvl w:val="2"/>
        <w:numId w:val="1"/>
      </w:numPr>
      <w:spacing w:after="120" w:line="240" w:lineRule="auto"/>
      <w:jc w:val="both"/>
    </w:pPr>
    <w:rPr>
      <w:rFonts w:eastAsia="Times New Roman" w:cs="Times New Roman"/>
      <w:sz w:val="26"/>
      <w:szCs w:val="20"/>
    </w:rPr>
  </w:style>
  <w:style w:type="paragraph" w:customStyle="1" w:styleId="Level15">
    <w:name w:val="Level15"/>
    <w:basedOn w:val="Normal"/>
    <w:rsid w:val="002F4A35"/>
    <w:pPr>
      <w:tabs>
        <w:tab w:val="num" w:pos="850"/>
      </w:tabs>
      <w:spacing w:before="120" w:after="120" w:line="240" w:lineRule="auto"/>
      <w:jc w:val="both"/>
    </w:pPr>
    <w:rPr>
      <w:rFonts w:eastAsia="Times New Roman" w:cs="Times New Roman"/>
      <w:sz w:val="26"/>
      <w:szCs w:val="20"/>
    </w:rPr>
  </w:style>
  <w:style w:type="paragraph" w:customStyle="1" w:styleId="Level16">
    <w:name w:val="Level16"/>
    <w:basedOn w:val="Normal"/>
    <w:rsid w:val="007F29C1"/>
    <w:pPr>
      <w:tabs>
        <w:tab w:val="num" w:pos="850"/>
      </w:tabs>
      <w:spacing w:before="120" w:after="120" w:line="240" w:lineRule="auto"/>
      <w:jc w:val="both"/>
    </w:pPr>
    <w:rPr>
      <w:rFonts w:eastAsia="Times New Roman" w:cs="Times New Roman"/>
      <w:sz w:val="26"/>
      <w:szCs w:val="20"/>
    </w:rPr>
  </w:style>
  <w:style w:type="paragraph" w:styleId="BalloonText">
    <w:name w:val="Balloon Text"/>
    <w:basedOn w:val="Normal"/>
    <w:link w:val="BalloonTextChar"/>
    <w:uiPriority w:val="99"/>
    <w:semiHidden/>
    <w:unhideWhenUsed/>
    <w:rsid w:val="0036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A6E"/>
    <w:rPr>
      <w:rFonts w:ascii="Tahoma" w:hAnsi="Tahoma" w:cs="Tahoma"/>
      <w:sz w:val="16"/>
      <w:szCs w:val="16"/>
    </w:rPr>
  </w:style>
  <w:style w:type="character" w:styleId="CommentReference">
    <w:name w:val="annotation reference"/>
    <w:basedOn w:val="DefaultParagraphFont"/>
    <w:uiPriority w:val="99"/>
    <w:semiHidden/>
    <w:unhideWhenUsed/>
    <w:rsid w:val="00AA4F3E"/>
    <w:rPr>
      <w:sz w:val="16"/>
      <w:szCs w:val="16"/>
    </w:rPr>
  </w:style>
  <w:style w:type="paragraph" w:styleId="CommentText">
    <w:name w:val="annotation text"/>
    <w:basedOn w:val="Normal"/>
    <w:link w:val="CommentTextChar"/>
    <w:uiPriority w:val="99"/>
    <w:semiHidden/>
    <w:unhideWhenUsed/>
    <w:rsid w:val="00AA4F3E"/>
    <w:pPr>
      <w:spacing w:line="240" w:lineRule="auto"/>
    </w:pPr>
    <w:rPr>
      <w:sz w:val="20"/>
      <w:szCs w:val="20"/>
    </w:rPr>
  </w:style>
  <w:style w:type="character" w:customStyle="1" w:styleId="CommentTextChar">
    <w:name w:val="Comment Text Char"/>
    <w:basedOn w:val="DefaultParagraphFont"/>
    <w:link w:val="CommentText"/>
    <w:uiPriority w:val="99"/>
    <w:semiHidden/>
    <w:rsid w:val="00AA4F3E"/>
    <w:rPr>
      <w:sz w:val="20"/>
      <w:szCs w:val="20"/>
    </w:rPr>
  </w:style>
  <w:style w:type="paragraph" w:styleId="CommentSubject">
    <w:name w:val="annotation subject"/>
    <w:basedOn w:val="CommentText"/>
    <w:next w:val="CommentText"/>
    <w:link w:val="CommentSubjectChar"/>
    <w:uiPriority w:val="99"/>
    <w:semiHidden/>
    <w:unhideWhenUsed/>
    <w:rsid w:val="00AA4F3E"/>
    <w:rPr>
      <w:b/>
      <w:bCs/>
    </w:rPr>
  </w:style>
  <w:style w:type="character" w:customStyle="1" w:styleId="CommentSubjectChar">
    <w:name w:val="Comment Subject Char"/>
    <w:basedOn w:val="CommentTextChar"/>
    <w:link w:val="CommentSubject"/>
    <w:uiPriority w:val="99"/>
    <w:semiHidden/>
    <w:rsid w:val="00AA4F3E"/>
    <w:rPr>
      <w:b/>
      <w:bCs/>
      <w:sz w:val="20"/>
      <w:szCs w:val="20"/>
    </w:rPr>
  </w:style>
  <w:style w:type="paragraph" w:customStyle="1" w:styleId="Default">
    <w:name w:val="Default"/>
    <w:rsid w:val="00D2543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3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AB"/>
  </w:style>
  <w:style w:type="paragraph" w:styleId="Footer">
    <w:name w:val="footer"/>
    <w:basedOn w:val="Normal"/>
    <w:link w:val="FooterChar"/>
    <w:uiPriority w:val="99"/>
    <w:unhideWhenUsed/>
    <w:rsid w:val="00A3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DE"/>
  </w:style>
  <w:style w:type="paragraph" w:styleId="Heading4">
    <w:name w:val="heading 4"/>
    <w:basedOn w:val="Normal"/>
    <w:next w:val="Normal"/>
    <w:link w:val="Heading4Char"/>
    <w:qFormat/>
    <w:rsid w:val="002F4A35"/>
    <w:pPr>
      <w:keepNext/>
      <w:numPr>
        <w:ilvl w:val="3"/>
        <w:numId w:val="1"/>
      </w:numPr>
      <w:spacing w:before="120" w:after="120" w:line="240" w:lineRule="auto"/>
      <w:jc w:val="both"/>
      <w:outlineLvl w:val="3"/>
    </w:pPr>
    <w:rPr>
      <w:rFonts w:eastAsia="Times New Roman" w:cs="Times New Roman"/>
      <w:b/>
      <w:i/>
      <w:sz w:val="26"/>
      <w:szCs w:val="20"/>
    </w:rPr>
  </w:style>
  <w:style w:type="paragraph" w:styleId="Heading5">
    <w:name w:val="heading 5"/>
    <w:basedOn w:val="Normal"/>
    <w:next w:val="Normal"/>
    <w:link w:val="Heading5Char"/>
    <w:qFormat/>
    <w:rsid w:val="002F4A35"/>
    <w:pPr>
      <w:keepNext/>
      <w:numPr>
        <w:ilvl w:val="4"/>
        <w:numId w:val="1"/>
      </w:numPr>
      <w:spacing w:before="120" w:after="120" w:line="240" w:lineRule="auto"/>
      <w:outlineLvl w:val="4"/>
    </w:pPr>
    <w:rPr>
      <w:rFonts w:eastAsia="Times New Roman" w:cs="Times New Roman"/>
      <w:i/>
      <w:sz w:val="26"/>
      <w:szCs w:val="20"/>
    </w:rPr>
  </w:style>
  <w:style w:type="paragraph" w:styleId="Heading6">
    <w:name w:val="heading 6"/>
    <w:basedOn w:val="Normal"/>
    <w:next w:val="Normal"/>
    <w:link w:val="Heading6Char"/>
    <w:rsid w:val="002F4A35"/>
    <w:pPr>
      <w:numPr>
        <w:ilvl w:val="5"/>
        <w:numId w:val="1"/>
      </w:numPr>
      <w:spacing w:before="240" w:after="60" w:line="240" w:lineRule="auto"/>
      <w:jc w:val="both"/>
      <w:outlineLvl w:val="5"/>
    </w:pPr>
    <w:rPr>
      <w:rFonts w:eastAsia="Times New Roman" w:cs="Times New Roman"/>
      <w:i/>
      <w:szCs w:val="20"/>
    </w:rPr>
  </w:style>
  <w:style w:type="paragraph" w:styleId="Heading7">
    <w:name w:val="heading 7"/>
    <w:basedOn w:val="Normal"/>
    <w:next w:val="Normal"/>
    <w:link w:val="Heading7Char"/>
    <w:rsid w:val="002F4A35"/>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rsid w:val="002F4A35"/>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rsid w:val="002F4A35"/>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4A35"/>
    <w:rPr>
      <w:rFonts w:eastAsia="Times New Roman" w:cs="Times New Roman"/>
      <w:b/>
      <w:i/>
      <w:sz w:val="26"/>
      <w:szCs w:val="20"/>
    </w:rPr>
  </w:style>
  <w:style w:type="character" w:customStyle="1" w:styleId="Heading5Char">
    <w:name w:val="Heading 5 Char"/>
    <w:basedOn w:val="DefaultParagraphFont"/>
    <w:link w:val="Heading5"/>
    <w:rsid w:val="002F4A35"/>
    <w:rPr>
      <w:rFonts w:eastAsia="Times New Roman" w:cs="Times New Roman"/>
      <w:i/>
      <w:sz w:val="26"/>
      <w:szCs w:val="20"/>
    </w:rPr>
  </w:style>
  <w:style w:type="character" w:customStyle="1" w:styleId="Heading6Char">
    <w:name w:val="Heading 6 Char"/>
    <w:basedOn w:val="DefaultParagraphFont"/>
    <w:link w:val="Heading6"/>
    <w:rsid w:val="002F4A35"/>
    <w:rPr>
      <w:rFonts w:eastAsia="Times New Roman" w:cs="Times New Roman"/>
      <w:i/>
      <w:szCs w:val="20"/>
    </w:rPr>
  </w:style>
  <w:style w:type="character" w:customStyle="1" w:styleId="Heading7Char">
    <w:name w:val="Heading 7 Char"/>
    <w:basedOn w:val="DefaultParagraphFont"/>
    <w:link w:val="Heading7"/>
    <w:rsid w:val="002F4A35"/>
    <w:rPr>
      <w:rFonts w:ascii="Arial" w:eastAsia="Times New Roman" w:hAnsi="Arial" w:cs="Times New Roman"/>
      <w:sz w:val="20"/>
      <w:szCs w:val="20"/>
    </w:rPr>
  </w:style>
  <w:style w:type="character" w:customStyle="1" w:styleId="Heading8Char">
    <w:name w:val="Heading 8 Char"/>
    <w:basedOn w:val="DefaultParagraphFont"/>
    <w:link w:val="Heading8"/>
    <w:rsid w:val="002F4A35"/>
    <w:rPr>
      <w:rFonts w:ascii="Arial" w:eastAsia="Times New Roman" w:hAnsi="Arial" w:cs="Times New Roman"/>
      <w:i/>
      <w:sz w:val="20"/>
      <w:szCs w:val="20"/>
    </w:rPr>
  </w:style>
  <w:style w:type="character" w:customStyle="1" w:styleId="Heading9Char">
    <w:name w:val="Heading 9 Char"/>
    <w:basedOn w:val="DefaultParagraphFont"/>
    <w:link w:val="Heading9"/>
    <w:rsid w:val="002F4A35"/>
    <w:rPr>
      <w:rFonts w:ascii="Arial" w:eastAsia="Times New Roman" w:hAnsi="Arial" w:cs="Times New Roman"/>
      <w:b/>
      <w:i/>
      <w:sz w:val="18"/>
      <w:szCs w:val="20"/>
    </w:rPr>
  </w:style>
  <w:style w:type="paragraph" w:customStyle="1" w:styleId="Level1">
    <w:name w:val="Level1"/>
    <w:basedOn w:val="Normal"/>
    <w:rsid w:val="002F4A35"/>
    <w:pPr>
      <w:numPr>
        <w:numId w:val="1"/>
      </w:numPr>
      <w:spacing w:before="120" w:after="120" w:line="240" w:lineRule="auto"/>
      <w:jc w:val="both"/>
    </w:pPr>
    <w:rPr>
      <w:rFonts w:eastAsia="Times New Roman" w:cs="Times New Roman"/>
      <w:sz w:val="26"/>
      <w:szCs w:val="20"/>
    </w:rPr>
  </w:style>
  <w:style w:type="paragraph" w:customStyle="1" w:styleId="Level2">
    <w:name w:val="Level2"/>
    <w:basedOn w:val="Normal"/>
    <w:rsid w:val="002F4A35"/>
    <w:pPr>
      <w:numPr>
        <w:ilvl w:val="1"/>
        <w:numId w:val="1"/>
      </w:numPr>
      <w:spacing w:after="120" w:line="240" w:lineRule="auto"/>
      <w:jc w:val="both"/>
    </w:pPr>
    <w:rPr>
      <w:rFonts w:eastAsia="Times New Roman" w:cs="Times New Roman"/>
      <w:sz w:val="26"/>
      <w:szCs w:val="20"/>
    </w:rPr>
  </w:style>
  <w:style w:type="paragraph" w:customStyle="1" w:styleId="Level3">
    <w:name w:val="Level3"/>
    <w:basedOn w:val="Normal"/>
    <w:rsid w:val="002F4A35"/>
    <w:pPr>
      <w:numPr>
        <w:ilvl w:val="2"/>
        <w:numId w:val="1"/>
      </w:numPr>
      <w:spacing w:after="120" w:line="240" w:lineRule="auto"/>
      <w:jc w:val="both"/>
    </w:pPr>
    <w:rPr>
      <w:rFonts w:eastAsia="Times New Roman" w:cs="Times New Roman"/>
      <w:sz w:val="26"/>
      <w:szCs w:val="20"/>
    </w:rPr>
  </w:style>
  <w:style w:type="paragraph" w:customStyle="1" w:styleId="Level15">
    <w:name w:val="Level15"/>
    <w:basedOn w:val="Normal"/>
    <w:rsid w:val="002F4A35"/>
    <w:pPr>
      <w:tabs>
        <w:tab w:val="num" w:pos="850"/>
      </w:tabs>
      <w:spacing w:before="120" w:after="120" w:line="240" w:lineRule="auto"/>
      <w:jc w:val="both"/>
    </w:pPr>
    <w:rPr>
      <w:rFonts w:eastAsia="Times New Roman" w:cs="Times New Roman"/>
      <w:sz w:val="26"/>
      <w:szCs w:val="20"/>
    </w:rPr>
  </w:style>
  <w:style w:type="paragraph" w:customStyle="1" w:styleId="Level16">
    <w:name w:val="Level16"/>
    <w:basedOn w:val="Normal"/>
    <w:rsid w:val="007F29C1"/>
    <w:pPr>
      <w:tabs>
        <w:tab w:val="num" w:pos="850"/>
      </w:tabs>
      <w:spacing w:before="120" w:after="120" w:line="240" w:lineRule="auto"/>
      <w:jc w:val="both"/>
    </w:pPr>
    <w:rPr>
      <w:rFonts w:eastAsia="Times New Roman" w:cs="Times New Roman"/>
      <w:sz w:val="26"/>
      <w:szCs w:val="20"/>
    </w:rPr>
  </w:style>
  <w:style w:type="paragraph" w:styleId="BalloonText">
    <w:name w:val="Balloon Text"/>
    <w:basedOn w:val="Normal"/>
    <w:link w:val="BalloonTextChar"/>
    <w:uiPriority w:val="99"/>
    <w:semiHidden/>
    <w:unhideWhenUsed/>
    <w:rsid w:val="0036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A6E"/>
    <w:rPr>
      <w:rFonts w:ascii="Tahoma" w:hAnsi="Tahoma" w:cs="Tahoma"/>
      <w:sz w:val="16"/>
      <w:szCs w:val="16"/>
    </w:rPr>
  </w:style>
  <w:style w:type="character" w:styleId="CommentReference">
    <w:name w:val="annotation reference"/>
    <w:basedOn w:val="DefaultParagraphFont"/>
    <w:uiPriority w:val="99"/>
    <w:semiHidden/>
    <w:unhideWhenUsed/>
    <w:rsid w:val="00AA4F3E"/>
    <w:rPr>
      <w:sz w:val="16"/>
      <w:szCs w:val="16"/>
    </w:rPr>
  </w:style>
  <w:style w:type="paragraph" w:styleId="CommentText">
    <w:name w:val="annotation text"/>
    <w:basedOn w:val="Normal"/>
    <w:link w:val="CommentTextChar"/>
    <w:uiPriority w:val="99"/>
    <w:semiHidden/>
    <w:unhideWhenUsed/>
    <w:rsid w:val="00AA4F3E"/>
    <w:pPr>
      <w:spacing w:line="240" w:lineRule="auto"/>
    </w:pPr>
    <w:rPr>
      <w:sz w:val="20"/>
      <w:szCs w:val="20"/>
    </w:rPr>
  </w:style>
  <w:style w:type="character" w:customStyle="1" w:styleId="CommentTextChar">
    <w:name w:val="Comment Text Char"/>
    <w:basedOn w:val="DefaultParagraphFont"/>
    <w:link w:val="CommentText"/>
    <w:uiPriority w:val="99"/>
    <w:semiHidden/>
    <w:rsid w:val="00AA4F3E"/>
    <w:rPr>
      <w:sz w:val="20"/>
      <w:szCs w:val="20"/>
    </w:rPr>
  </w:style>
  <w:style w:type="paragraph" w:styleId="CommentSubject">
    <w:name w:val="annotation subject"/>
    <w:basedOn w:val="CommentText"/>
    <w:next w:val="CommentText"/>
    <w:link w:val="CommentSubjectChar"/>
    <w:uiPriority w:val="99"/>
    <w:semiHidden/>
    <w:unhideWhenUsed/>
    <w:rsid w:val="00AA4F3E"/>
    <w:rPr>
      <w:b/>
      <w:bCs/>
    </w:rPr>
  </w:style>
  <w:style w:type="character" w:customStyle="1" w:styleId="CommentSubjectChar">
    <w:name w:val="Comment Subject Char"/>
    <w:basedOn w:val="CommentTextChar"/>
    <w:link w:val="CommentSubject"/>
    <w:uiPriority w:val="99"/>
    <w:semiHidden/>
    <w:rsid w:val="00AA4F3E"/>
    <w:rPr>
      <w:b/>
      <w:bCs/>
      <w:sz w:val="20"/>
      <w:szCs w:val="20"/>
    </w:rPr>
  </w:style>
  <w:style w:type="paragraph" w:customStyle="1" w:styleId="Default">
    <w:name w:val="Default"/>
    <w:rsid w:val="00D2543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3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AB"/>
  </w:style>
  <w:style w:type="paragraph" w:styleId="Footer">
    <w:name w:val="footer"/>
    <w:basedOn w:val="Normal"/>
    <w:link w:val="FooterChar"/>
    <w:uiPriority w:val="99"/>
    <w:unhideWhenUsed/>
    <w:rsid w:val="00A3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3860</Characters>
  <Application>Microsoft Office Word</Application>
  <DocSecurity>4</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Anita (SEN)</dc:creator>
  <cp:lastModifiedBy>Corrigan, Matthew (SEN)</cp:lastModifiedBy>
  <cp:revision>2</cp:revision>
  <cp:lastPrinted>2015-11-30T23:16:00Z</cp:lastPrinted>
  <dcterms:created xsi:type="dcterms:W3CDTF">2016-02-23T00:07:00Z</dcterms:created>
  <dcterms:modified xsi:type="dcterms:W3CDTF">2016-02-23T00:07:00Z</dcterms:modified>
</cp:coreProperties>
</file>