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507182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Independent Office of Animal Welfare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507182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29/6/16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8A2150" w:rsidRDefault="00640346" w:rsidP="008B2B99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A2150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No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640346" w:rsidP="008B2B99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07182" w:rsidRPr="008A2150" w:rsidRDefault="00507182" w:rsidP="00507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lang w:eastAsia="en-US"/>
              </w:rPr>
            </w:pPr>
            <w:r w:rsidRPr="008A2150">
              <w:rPr>
                <w:rFonts w:eastAsiaTheme="minorHAnsi"/>
                <w:sz w:val="22"/>
                <w:lang w:eastAsia="en-US"/>
              </w:rPr>
              <w:t xml:space="preserve">29 August 2013, Senator Lee Rhiannon </w:t>
            </w:r>
            <w:hyperlink r:id="rId8" w:history="1">
              <w:r w:rsidRPr="008A2150">
                <w:rPr>
                  <w:rFonts w:eastAsiaTheme="minorHAnsi"/>
                  <w:color w:val="0000FF" w:themeColor="hyperlink"/>
                  <w:sz w:val="22"/>
                  <w:u w:val="single"/>
                  <w:lang w:eastAsia="en-US"/>
                </w:rPr>
                <w:t>http://greensmps.org.au/giving-voice-animals</w:t>
              </w:r>
            </w:hyperlink>
            <w:r w:rsidRPr="008A2150"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507182" w:rsidRPr="008A2150" w:rsidRDefault="00507182" w:rsidP="0050718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lang w:eastAsia="en-US"/>
              </w:rPr>
            </w:pPr>
            <w:r w:rsidRPr="008A2150">
              <w:rPr>
                <w:rFonts w:eastAsiaTheme="minorHAnsi"/>
                <w:sz w:val="22"/>
                <w:lang w:eastAsia="en-US"/>
              </w:rPr>
              <w:t xml:space="preserve">reintroduced 25 June 2015 </w:t>
            </w:r>
            <w:hyperlink r:id="rId9" w:history="1">
              <w:r w:rsidRPr="008A2150">
                <w:rPr>
                  <w:rFonts w:eastAsiaTheme="minorHAnsi"/>
                  <w:color w:val="0000FF" w:themeColor="hyperlink"/>
                  <w:sz w:val="22"/>
                  <w:u w:val="single"/>
                  <w:lang w:eastAsia="en-US"/>
                </w:rPr>
                <w:t>http://lee-rhiannon.greensmps.org.au/content/media-releases/greens-introduce-bill-independent-office-animal-welfare-call-labor-support</w:t>
              </w:r>
            </w:hyperlink>
            <w:r w:rsidRPr="008A2150">
              <w:rPr>
                <w:rFonts w:eastAsiaTheme="minorHAnsi"/>
                <w:sz w:val="22"/>
                <w:lang w:eastAsia="en-US"/>
              </w:rPr>
              <w:br/>
            </w:r>
          </w:p>
          <w:p w:rsidR="00507182" w:rsidRPr="008A2150" w:rsidRDefault="00326D49" w:rsidP="00897DCE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lang w:eastAsia="en-US"/>
              </w:rPr>
            </w:pPr>
            <w:r w:rsidRPr="008A2150">
              <w:rPr>
                <w:rFonts w:eastAsiaTheme="minorHAnsi"/>
                <w:sz w:val="22"/>
                <w:lang w:eastAsia="en-US"/>
              </w:rPr>
              <w:t xml:space="preserve">Released 26 May 2016, Senator Rhiannon </w:t>
            </w:r>
            <w:hyperlink r:id="rId10" w:history="1">
              <w:r w:rsidRPr="008A2150">
                <w:rPr>
                  <w:rStyle w:val="Hyperlink"/>
                  <w:rFonts w:eastAsiaTheme="minorHAnsi"/>
                  <w:sz w:val="22"/>
                  <w:lang w:eastAsia="en-US"/>
                </w:rPr>
                <w:t>http://greens.org.au/animal-welfare</w:t>
              </w:r>
            </w:hyperlink>
          </w:p>
          <w:p w:rsidR="00897DCE" w:rsidRPr="008A2150" w:rsidRDefault="00897DCE" w:rsidP="00326D49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2"/>
                <w:lang w:eastAsia="en-US"/>
              </w:rPr>
            </w:pPr>
          </w:p>
        </w:tc>
      </w:tr>
      <w:tr w:rsidR="008F588A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8A2150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8A2150">
              <w:rPr>
                <w:b/>
                <w:sz w:val="22"/>
              </w:rPr>
              <w:t>Description of policy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640346" w:rsidP="008B2B99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97DCE" w:rsidRPr="008A2150" w:rsidRDefault="00B96CD1" w:rsidP="00897DC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897DCE" w:rsidRPr="008A215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http://greens.org.au/animal-welfare</w:t>
              </w:r>
            </w:hyperlink>
            <w:r w:rsidR="00897DCE" w:rsidRPr="008A21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7DCE" w:rsidRPr="008A2150" w:rsidDel="00044D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7DCE" w:rsidRPr="008A215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97DCE" w:rsidRPr="008A2150" w:rsidRDefault="00897DCE" w:rsidP="00897DC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8A2150">
              <w:rPr>
                <w:rFonts w:asciiTheme="minorHAnsi" w:hAnsiTheme="minorHAnsi" w:cs="Times New Roman"/>
                <w:bCs/>
                <w:sz w:val="22"/>
                <w:szCs w:val="22"/>
              </w:rPr>
              <w:t>The Greens will establish an independent office of Animal Welfare .</w:t>
            </w:r>
          </w:p>
          <w:p w:rsidR="00640346" w:rsidRPr="008A2150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8A2150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8A2150" w:rsidRDefault="00640346" w:rsidP="008B2B99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8A2150" w:rsidRDefault="00897D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To provide independent and expert advice to government about animal welfare issues; promote and oversee animal welfare; to investigate complaints; and work to harmonise and improve animal welfare laws across Australia.</w:t>
            </w:r>
          </w:p>
        </w:tc>
      </w:tr>
      <w:tr w:rsidR="008F588A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8A2150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8A2150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RPr="008A2150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Is the policy part of a package?</w:t>
            </w:r>
          </w:p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8A2150" w:rsidRDefault="00897D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No.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640346" w:rsidP="008B2B99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97DC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 xml:space="preserve">Capped at $0.5m for costs associated with establishment, with running costs of ~$1m pa (see indicative costs of the disbanded Australian Animal Welfare Strategy: </w:t>
            </w:r>
            <w:hyperlink r:id="rId12" w:anchor="australian-animal-welfare-strategy" w:history="1">
              <w:r w:rsidRPr="008A2150">
                <w:rPr>
                  <w:rStyle w:val="Hyperlink"/>
                  <w:sz w:val="22"/>
                </w:rPr>
                <w:t>http://www.agriculture.gov.au/animal/welfare/aaws/australian-animal-welfare-strategy-aaws-and-national-implementation-plan-2010-14#australian-animal-welfare-strategy</w:t>
              </w:r>
            </w:hyperlink>
            <w:r w:rsidRPr="008A2150">
              <w:rPr>
                <w:sz w:val="22"/>
              </w:rPr>
              <w:t>)</w:t>
            </w:r>
          </w:p>
        </w:tc>
      </w:tr>
      <w:tr w:rsidR="00640346" w:rsidRPr="008A2150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8A2150" w:rsidRDefault="00897D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No.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Are there associated savings, offsets or expenses?</w:t>
            </w:r>
          </w:p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97DCE" w:rsidRPr="008A2150" w:rsidRDefault="00897DCE" w:rsidP="00897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 xml:space="preserve">Yes. The operational funding for the Office will be wholly paid for by diverting any existing animal welfare funding from the Department of Agriculture and Water Resources. </w:t>
            </w:r>
          </w:p>
          <w:p w:rsidR="00640346" w:rsidRPr="008A2150" w:rsidRDefault="00640346" w:rsidP="008A2150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 xml:space="preserve">Does the policy relate to a previous budget measure? </w:t>
            </w:r>
          </w:p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97D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Yes. The 2014-15 budget saw funding withdrawn from the Australian Animal Welfare Strategy ($3.3m cut from 2014 over 3 years). This funding would be reinstated with the IOAW absorbing the role of the AAWS.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640346" w:rsidP="008B2B99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97DCE" w:rsidRPr="008A2150" w:rsidRDefault="00897DCE" w:rsidP="00897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 xml:space="preserve">Yes. The operational funding for the Office will be wholly paid for by diverting any existing animal welfare funding from the Department of Agriculture and Water Resources. </w:t>
            </w:r>
          </w:p>
          <w:p w:rsidR="00640346" w:rsidRPr="008A2150" w:rsidRDefault="00640346" w:rsidP="008A2150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Will the funding/program cost require indexation?</w:t>
            </w:r>
          </w:p>
          <w:p w:rsidR="00640346" w:rsidRPr="008A2150" w:rsidRDefault="00640346" w:rsidP="00640346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97D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Yes: CPI.</w:t>
            </w:r>
          </w:p>
        </w:tc>
      </w:tr>
      <w:tr w:rsidR="008F588A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8A2150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A2150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A2150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A2150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A2150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8A2150">
              <w:rPr>
                <w:b/>
                <w:sz w:val="22"/>
              </w:rPr>
              <w:t>Estimated financial implications (outturn prices)</w:t>
            </w:r>
            <w:r w:rsidRPr="008A2150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RPr="008A2150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8A2150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A215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A215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A215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A215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2019–20</w:t>
            </w:r>
          </w:p>
        </w:tc>
      </w:tr>
      <w:tr w:rsidR="008A2150" w:rsidRPr="008A2150" w:rsidTr="00E70E5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A2150" w:rsidRPr="008A2150" w:rsidRDefault="008A2150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A2150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-1.5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-1.5</w:t>
            </w:r>
          </w:p>
        </w:tc>
      </w:tr>
      <w:tr w:rsidR="008A2150" w:rsidRPr="008A2150" w:rsidTr="00030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A2150" w:rsidRPr="008A2150" w:rsidRDefault="008A2150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A2150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-1.5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A2150" w:rsidRDefault="008A21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-1.5</w:t>
            </w:r>
          </w:p>
        </w:tc>
      </w:tr>
      <w:tr w:rsidR="00CF6DB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8A2150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8A2150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E15AAE" w:rsidP="008B2B99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640346" w:rsidP="008A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8A2150" w:rsidRDefault="00E15AAE" w:rsidP="00E15AAE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Has the policy been costed by a third party?</w:t>
            </w:r>
          </w:p>
          <w:p w:rsidR="00640346" w:rsidRPr="008A2150" w:rsidRDefault="00E15AAE" w:rsidP="00E15AAE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No</w:t>
            </w: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8A2150" w:rsidRDefault="00E15AAE" w:rsidP="00E15AAE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What is the expected community impact of the policy?</w:t>
            </w:r>
          </w:p>
          <w:p w:rsidR="00E15AAE" w:rsidRPr="008A2150" w:rsidRDefault="00E15AAE" w:rsidP="00E15AAE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How many people will be affected by the policy?</w:t>
            </w:r>
          </w:p>
          <w:p w:rsidR="00E15AAE" w:rsidRPr="008A2150" w:rsidRDefault="00E15AAE" w:rsidP="00E15AAE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What is the likely take up?</w:t>
            </w:r>
          </w:p>
          <w:p w:rsidR="00640346" w:rsidRPr="008A2150" w:rsidRDefault="00E15AAE" w:rsidP="00E15AAE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A2150" w:rsidP="00897DCE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Community confidence in the improved oversight of the treatment of animals.</w:t>
            </w:r>
          </w:p>
        </w:tc>
      </w:tr>
      <w:tr w:rsidR="00CF6DB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8A2150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A2150">
              <w:rPr>
                <w:b/>
                <w:sz w:val="22"/>
              </w:rPr>
              <w:t>Administration of policy:</w:t>
            </w: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8A2150">
              <w:rPr>
                <w:sz w:val="22"/>
              </w:rPr>
              <w:t>Who will administer the policy (for example, Australian Government entity, the States, non</w:t>
            </w:r>
            <w:r w:rsidRPr="008A2150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A2150" w:rsidP="008A2150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Independent Agency 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8A2150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97DCE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None.</w:t>
            </w: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CB40E1" w:rsidP="00660385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1 September 2016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CB40E1" w:rsidP="00660385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Ongoing</w:t>
            </w: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CB40E1" w:rsidP="00660385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97DCE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Transitional arrangements would need to be developed in consultation with the Department of Agriculture, Fisheries and Forestry.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CB40E1" w:rsidP="00660385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lastRenderedPageBreak/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97DCE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None.</w:t>
            </w:r>
          </w:p>
        </w:tc>
      </w:tr>
      <w:tr w:rsidR="00640346" w:rsidRPr="008A215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8A2150" w:rsidRDefault="00CB40E1" w:rsidP="00660385">
            <w:pPr>
              <w:pStyle w:val="TableText"/>
              <w:rPr>
                <w:sz w:val="22"/>
              </w:rPr>
            </w:pPr>
            <w:r w:rsidRPr="008A2150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897DCE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2150">
              <w:rPr>
                <w:sz w:val="22"/>
              </w:rPr>
              <w:t>None.</w:t>
            </w:r>
          </w:p>
        </w:tc>
      </w:tr>
      <w:tr w:rsidR="00640346" w:rsidRPr="008A215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A2150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8A2150">
              <w:rPr>
                <w:b/>
                <w:sz w:val="22"/>
              </w:rPr>
              <w:t>NOTE:</w:t>
            </w:r>
          </w:p>
          <w:p w:rsidR="00640346" w:rsidRPr="008A2150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8A2150">
              <w:rPr>
                <w:i/>
                <w:sz w:val="22"/>
              </w:rPr>
              <w:t>Please note that:</w:t>
            </w:r>
          </w:p>
          <w:p w:rsidR="00CB40E1" w:rsidRPr="008A2150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8A2150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8A2150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8A2150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Pr="008A2150" w:rsidRDefault="0055581F"/>
    <w:sectPr w:rsidR="0055581F" w:rsidRPr="008A2150" w:rsidSect="00BC559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F05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96CD1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96CD1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F05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96CD1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B96CD1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0F0525"/>
    <w:rsid w:val="0014239B"/>
    <w:rsid w:val="00316296"/>
    <w:rsid w:val="00326D49"/>
    <w:rsid w:val="004C5CC2"/>
    <w:rsid w:val="00507182"/>
    <w:rsid w:val="00515A85"/>
    <w:rsid w:val="0055581F"/>
    <w:rsid w:val="005F7DE0"/>
    <w:rsid w:val="00640346"/>
    <w:rsid w:val="00660385"/>
    <w:rsid w:val="007202A8"/>
    <w:rsid w:val="007616C6"/>
    <w:rsid w:val="007B029A"/>
    <w:rsid w:val="007C4F2D"/>
    <w:rsid w:val="00897DCE"/>
    <w:rsid w:val="008A2150"/>
    <w:rsid w:val="008B1774"/>
    <w:rsid w:val="008F588A"/>
    <w:rsid w:val="00902D2D"/>
    <w:rsid w:val="009E5FB7"/>
    <w:rsid w:val="00A05FE4"/>
    <w:rsid w:val="00B96CD1"/>
    <w:rsid w:val="00BC559C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Default">
    <w:name w:val="Default"/>
    <w:rsid w:val="00897D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Default">
    <w:name w:val="Default"/>
    <w:rsid w:val="00897D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mps.org.au/giving-voice-animal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griculture.gov.au/animal/welfare/aaws/australian-animal-welfare-strategy-aaws-and-national-implementation-plan-2010-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eens.org.au/animal-welfar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greens.org.au/animal-welf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e-rhiannon.greensmps.org.au/content/media-releases/greens-introduce-bill-independent-office-animal-welfare-call-labor-suppor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GRN057 - Policy costing request - 29 June 2016</vt:lpstr>
    </vt:vector>
  </TitlesOfParts>
  <Company>Parliament of Australia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GRN057 - Policy costing request - 29 June 2016</dc:title>
  <dc:creator>Australian Greens</dc:creator>
  <cp:lastModifiedBy>Milligan, Louise (PBO)</cp:lastModifiedBy>
  <cp:revision>4</cp:revision>
  <cp:lastPrinted>2016-04-20T06:27:00Z</cp:lastPrinted>
  <dcterms:created xsi:type="dcterms:W3CDTF">2016-06-29T06:41:00Z</dcterms:created>
  <dcterms:modified xsi:type="dcterms:W3CDTF">2016-06-29T13:28:00Z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