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D9409B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Political Donation </w:t>
            </w:r>
            <w:r w:rsidR="00824F66">
              <w:rPr>
                <w:sz w:val="22"/>
              </w:rPr>
              <w:t xml:space="preserve">and Lobbyist </w:t>
            </w:r>
            <w:r>
              <w:rPr>
                <w:sz w:val="22"/>
              </w:rPr>
              <w:t>Reforms: Upgrade Websites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193B02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24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A23E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8650AA" w:rsidRPr="005C738C">
                <w:rPr>
                  <w:rStyle w:val="Hyperlink"/>
                </w:rPr>
                <w:t>http://lee-rhiannon.greensmps.org.au/content/blog/national-icac-initiative</w:t>
              </w:r>
            </w:hyperlink>
            <w:r w:rsidR="008650AA"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9409B" w:rsidRDefault="00D9409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9409B">
              <w:rPr>
                <w:sz w:val="22"/>
              </w:rPr>
              <w:t>To provide the AEC and PM&amp;C with $1.7 million over two years to implement refreshed websites with real time donations disclosure, MPs register of interests and the lobbyists register and make their websites generally more user friendly.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D9409B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9409B">
              <w:rPr>
                <w:sz w:val="22"/>
              </w:rPr>
              <w:t>To improve public governance and transparency and encourage political engagement.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D9409B" w:rsidTr="00C23CB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D9409B" w:rsidRPr="00CB40E1" w:rsidRDefault="00D9409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-0.7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D9409B" w:rsidTr="00FD3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D9409B" w:rsidRPr="00CB40E1" w:rsidRDefault="00D9409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-0.7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D9409B" w:rsidRDefault="00D9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Grant funding for website upgrade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Better and </w:t>
            </w:r>
            <w:proofErr w:type="gramStart"/>
            <w:r>
              <w:rPr>
                <w:sz w:val="22"/>
              </w:rPr>
              <w:t>more timely</w:t>
            </w:r>
            <w:proofErr w:type="gramEnd"/>
            <w:r>
              <w:rPr>
                <w:sz w:val="22"/>
              </w:rPr>
              <w:t xml:space="preserve"> access to political donations and registered lobbyists.</w:t>
            </w:r>
          </w:p>
          <w:p w:rsidR="00D9409B" w:rsidRPr="00D9409B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D9409B" w:rsidRPr="00CB40E1" w:rsidRDefault="00D9409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9409B">
              <w:rPr>
                <w:sz w:val="22"/>
              </w:rPr>
              <w:t>More citizens and journalists accessing public database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Department of Finance, Department of Prime Minister and Cabinet and the Australian Electoral Commission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D9409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D9409B">
              <w:rPr>
                <w:sz w:val="22"/>
              </w:rPr>
              <w:t>July 2017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 years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9409B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9409B" w:rsidRDefault="00D9409B" w:rsidP="00D9409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9409B">
              <w:rPr>
                <w:sz w:val="22"/>
              </w:rPr>
              <w:t>That the parliament changes political donations law reform to enable real time disclosure.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D3" w:rsidRDefault="00502FD3" w:rsidP="008F588A">
      <w:pPr>
        <w:spacing w:line="240" w:lineRule="auto"/>
      </w:pPr>
      <w:r>
        <w:separator/>
      </w:r>
    </w:p>
  </w:endnote>
  <w:endnote w:type="continuationSeparator" w:id="0">
    <w:p w:rsidR="00502FD3" w:rsidRDefault="00502FD3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76" w:rsidRDefault="00E237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E237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A23EA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A23EA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E237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A23EA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A23EA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D3" w:rsidRDefault="00502FD3" w:rsidP="008F588A">
      <w:pPr>
        <w:spacing w:line="240" w:lineRule="auto"/>
      </w:pPr>
      <w:r>
        <w:separator/>
      </w:r>
    </w:p>
  </w:footnote>
  <w:footnote w:type="continuationSeparator" w:id="0">
    <w:p w:rsidR="00502FD3" w:rsidRDefault="00502FD3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76" w:rsidRDefault="00E237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193B02"/>
    <w:rsid w:val="002747E1"/>
    <w:rsid w:val="003A23EA"/>
    <w:rsid w:val="004C5CC2"/>
    <w:rsid w:val="00502FD3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24F66"/>
    <w:rsid w:val="008650AA"/>
    <w:rsid w:val="008B1774"/>
    <w:rsid w:val="008F588A"/>
    <w:rsid w:val="00902D2D"/>
    <w:rsid w:val="009E5FB7"/>
    <w:rsid w:val="00BC559C"/>
    <w:rsid w:val="00CB40E1"/>
    <w:rsid w:val="00CF6DB6"/>
    <w:rsid w:val="00D134CA"/>
    <w:rsid w:val="00D9409B"/>
    <w:rsid w:val="00E15AAE"/>
    <w:rsid w:val="00E23776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e-rhiannon.greensmps.org.au/content/blog/national-icac-initiativ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2016-06-24T05:28:00Z</dcterms:created>
  <dcterms:modified xsi:type="dcterms:W3CDTF">2016-06-24T07:50:00Z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