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80482" w:rsidRDefault="004976D7" w:rsidP="0014456F">
      <w:pPr>
        <w:pStyle w:val="PBO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7631D" wp14:editId="0191F9A6">
                <wp:simplePos x="0" y="0"/>
                <wp:positionH relativeFrom="column">
                  <wp:posOffset>-90170</wp:posOffset>
                </wp:positionH>
                <wp:positionV relativeFrom="paragraph">
                  <wp:posOffset>191135</wp:posOffset>
                </wp:positionV>
                <wp:extent cx="5643880" cy="514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88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CBF" w:rsidRPr="0014456F" w:rsidRDefault="000D4CBF" w:rsidP="0014456F">
                            <w:pPr>
                              <w:pStyle w:val="PBOheading2"/>
                            </w:pPr>
                            <w:r w:rsidRPr="0014456F">
                              <w:t>Australian Greens’ list of election commitments provided to the PBO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7.1pt;margin-top:15.05pt;width:444.4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" filled="f" stroked="f" strokeweight=".5pt">
                <v:textbox>
                  <w:txbxContent>
                    <w:p w:rsidR="000D4CBF" w:rsidRPr="0014456F" w:rsidRDefault="000D4CBF" w:rsidP="0014456F">
                      <w:pPr>
                        <w:pStyle w:val="PBOheading2"/>
                      </w:pPr>
                      <w:r w:rsidRPr="0014456F">
                        <w:t>Australian Greens’ list of election commitments provided to the PBO</w:t>
                      </w:r>
                    </w:p>
                  </w:txbxContent>
                </v:textbox>
              </v:shape>
            </w:pict>
          </mc:Fallback>
        </mc:AlternateContent>
      </w:r>
      <w:r w:rsidR="0014456F">
        <w:rPr>
          <w:noProof/>
        </w:rPr>
        <w:drawing>
          <wp:anchor distT="0" distB="0" distL="114300" distR="114300" simplePos="0" relativeHeight="251662336" behindDoc="0" locked="0" layoutInCell="1" allowOverlap="1" wp14:anchorId="39E92637" wp14:editId="406BE119">
            <wp:simplePos x="0" y="0"/>
            <wp:positionH relativeFrom="margin">
              <wp:posOffset>27305</wp:posOffset>
            </wp:positionH>
            <wp:positionV relativeFrom="margin">
              <wp:posOffset>922655</wp:posOffset>
            </wp:positionV>
            <wp:extent cx="5266055" cy="7447280"/>
            <wp:effectExtent l="19050" t="19050" r="10795" b="20320"/>
            <wp:wrapSquare wrapText="bothSides"/>
            <wp:docPr id="2" name="Picture 2" descr="\\home6\PBO-FiscalPolicyAnalysisDivision\Post-Election Report\Drafting\12 Greens lists\Attachment K - GRN to PBO - 2013 election commitment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6\PBO-FiscalPolicyAnalysisDivision\Post-Election Report\Drafting\12 Greens lists\Attachment K - GRN to PBO - 2013 election commitments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45142" w:rsidRPr="0014456F">
        <w:t xml:space="preserve">Attachment </w:t>
      </w:r>
      <w:r w:rsidR="003013A5" w:rsidRPr="0014456F">
        <w:t>I</w:t>
      </w:r>
      <w:r w:rsidR="0014456F">
        <w:br/>
      </w:r>
      <w:r w:rsidR="00480482">
        <w:br w:type="page"/>
      </w:r>
    </w:p>
    <w:p w:rsidR="00480482" w:rsidRDefault="00480482" w:rsidP="00480482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167765" y="880745"/>
            <wp:positionH relativeFrom="margin">
              <wp:align>center</wp:align>
            </wp:positionH>
            <wp:positionV relativeFrom="margin">
              <wp:align>center</wp:align>
            </wp:positionV>
            <wp:extent cx="5266055" cy="7447280"/>
            <wp:effectExtent l="19050" t="19050" r="10795" b="20320"/>
            <wp:wrapSquare wrapText="bothSides"/>
            <wp:docPr id="5" name="Picture 5" descr="\\home6\PBO-FiscalPolicyAnalysisDivision\Post-Election Report\Drafting\12 Greens lists\Attachment K - GRN to PBO - 2013 election commitment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me6\PBO-FiscalPolicyAnalysisDivision\Post-Election Report\Drafting\12 Greens lists\Attachment K - GRN to PBO - 2013 election commitments_Pag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80482" w:rsidRDefault="00480482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7EDC84" wp14:editId="30DE839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66055" cy="7447280"/>
            <wp:effectExtent l="19050" t="19050" r="10795" b="20320"/>
            <wp:wrapSquare wrapText="bothSides"/>
            <wp:docPr id="6" name="Picture 6" descr="\\home6\PBO-FiscalPolicyAnalysisDivision\Post-Election Report\Drafting\12 Greens lists\Attachment K - GRN to PBO - 2013 election commitments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me6\PBO-FiscalPolicyAnalysisDivision\Post-Election Report\Drafting\12 Greens lists\Attachment K - GRN to PBO - 2013 election commitments_Pag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480482" w:rsidSect="009A4590">
      <w:footerReference w:type="even" r:id="rId12"/>
      <w:footerReference w:type="default" r:id="rId13"/>
      <w:footerReference w:type="first" r:id="rId14"/>
      <w:pgSz w:w="11900" w:h="16840"/>
      <w:pgMar w:top="1361" w:right="1797" w:bottom="1361" w:left="1797" w:header="709" w:footer="709" w:gutter="0"/>
      <w:pgNumType w:start="424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E5B" w:rsidRDefault="00414E5B">
      <w:pPr>
        <w:spacing w:before="0" w:after="0"/>
      </w:pPr>
      <w:r>
        <w:separator/>
      </w:r>
    </w:p>
  </w:endnote>
  <w:endnote w:type="continuationSeparator" w:id="0">
    <w:p w:rsidR="00414E5B" w:rsidRDefault="00414E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5" w:rsidRPr="00C27399" w:rsidRDefault="00F379B5" w:rsidP="009530F3">
    <w:pPr>
      <w:pStyle w:val="Footer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17D1D3B" wp14:editId="77D73CD1">
              <wp:simplePos x="0" y="0"/>
              <wp:positionH relativeFrom="column">
                <wp:posOffset>361406</wp:posOffset>
              </wp:positionH>
              <wp:positionV relativeFrom="paragraph">
                <wp:posOffset>4445</wp:posOffset>
              </wp:positionV>
              <wp:extent cx="0" cy="355600"/>
              <wp:effectExtent l="0" t="0" r="19050" b="2540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5pt,.35pt" to="28.4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" strokecolor="#4a7ebb">
              <v:shadow opacity="22938f" offset="0"/>
            </v:line>
          </w:pict>
        </mc:Fallback>
      </mc:AlternateContent>
    </w:r>
    <w:r w:rsidRPr="009530F3">
      <w:fldChar w:fldCharType="begin"/>
    </w:r>
    <w:r w:rsidRPr="009530F3">
      <w:instrText xml:space="preserve">PAGE  </w:instrText>
    </w:r>
    <w:r w:rsidRPr="009530F3">
      <w:fldChar w:fldCharType="separate"/>
    </w:r>
    <w:r w:rsidR="007A7B50">
      <w:rPr>
        <w:noProof/>
      </w:rPr>
      <w:t>426</w:t>
    </w:r>
    <w:r w:rsidRPr="009530F3">
      <w:fldChar w:fldCharType="end"/>
    </w:r>
    <w:r>
      <w:tab/>
    </w:r>
    <w:r w:rsidR="006D1872">
      <w:t xml:space="preserve">2013 </w:t>
    </w:r>
    <w:r w:rsidR="00945142">
      <w:t>Post-</w:t>
    </w:r>
    <w:r w:rsidR="00480482">
      <w:t>e</w:t>
    </w:r>
    <w:r w:rsidR="00945142">
      <w:t xml:space="preserve">lection </w:t>
    </w:r>
    <w:r w:rsidR="00480482">
      <w:t>r</w:t>
    </w:r>
    <w:r w:rsidR="00945142">
      <w:t>eport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1E8" w:rsidRDefault="00A841E8" w:rsidP="00A841E8">
    <w:pPr>
      <w:pStyle w:val="Oddpagefoot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C806E48" wp14:editId="4613AEE6">
              <wp:simplePos x="0" y="0"/>
              <wp:positionH relativeFrom="column">
                <wp:posOffset>4852670</wp:posOffset>
              </wp:positionH>
              <wp:positionV relativeFrom="paragraph">
                <wp:posOffset>-6350</wp:posOffset>
              </wp:positionV>
              <wp:extent cx="0" cy="355600"/>
              <wp:effectExtent l="0" t="0" r="19050" b="25400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1pt,-.5pt" to="382.1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" strokecolor="#4a7ebb">
              <v:shadow opacity="22938f" offset="0"/>
            </v:line>
          </w:pict>
        </mc:Fallback>
      </mc:AlternateContent>
    </w:r>
    <w:r w:rsidR="008E7131">
      <w:t xml:space="preserve">        </w:t>
    </w:r>
    <w:r w:rsidR="00776166">
      <w:t xml:space="preserve">Attachment </w:t>
    </w:r>
    <w:r w:rsidR="00B264C0">
      <w:t>I</w:t>
    </w:r>
    <w:r w:rsidR="00480482"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7A7B50">
      <w:rPr>
        <w:noProof/>
      </w:rPr>
      <w:t>425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Pr="009A4590" w:rsidRDefault="009A4590" w:rsidP="009A4590">
    <w:pPr>
      <w:pStyle w:val="Footer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9E26F01" wp14:editId="3EC941AB">
              <wp:simplePos x="0" y="0"/>
              <wp:positionH relativeFrom="column">
                <wp:posOffset>361315</wp:posOffset>
              </wp:positionH>
              <wp:positionV relativeFrom="paragraph">
                <wp:posOffset>-5080</wp:posOffset>
              </wp:positionV>
              <wp:extent cx="0" cy="355600"/>
              <wp:effectExtent l="0" t="0" r="19050" b="25400"/>
              <wp:wrapNone/>
              <wp:docPr id="7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5pt,-.4pt" to="28.4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" strokecolor="#4a7ebb">
              <v:shadow opacity="22938f" offset="0"/>
            </v:line>
          </w:pict>
        </mc:Fallback>
      </mc:AlternateContent>
    </w:r>
    <w:r w:rsidRPr="009530F3">
      <w:fldChar w:fldCharType="begin"/>
    </w:r>
    <w:r w:rsidRPr="009530F3">
      <w:instrText xml:space="preserve">PAGE  </w:instrText>
    </w:r>
    <w:r w:rsidRPr="009530F3">
      <w:fldChar w:fldCharType="separate"/>
    </w:r>
    <w:r w:rsidR="007A7B50">
      <w:rPr>
        <w:noProof/>
      </w:rPr>
      <w:t>424</w:t>
    </w:r>
    <w:r w:rsidRPr="009530F3">
      <w:fldChar w:fldCharType="end"/>
    </w:r>
    <w:r>
      <w:tab/>
      <w:t>2013 Post-election report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E5B" w:rsidRDefault="00414E5B">
      <w:pPr>
        <w:spacing w:before="0" w:after="0"/>
      </w:pPr>
      <w:r>
        <w:separator/>
      </w:r>
    </w:p>
  </w:footnote>
  <w:footnote w:type="continuationSeparator" w:id="0">
    <w:p w:rsidR="00414E5B" w:rsidRDefault="00414E5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D67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C4A6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DECD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E881CAE"/>
    <w:lvl w:ilvl="0">
      <w:start w:val="1"/>
      <w:numFmt w:val="lowerLetter"/>
      <w:pStyle w:val="ListNumber2"/>
      <w:lvlText w:val="%1."/>
      <w:lvlJc w:val="left"/>
      <w:pPr>
        <w:ind w:left="643" w:hanging="360"/>
      </w:pPr>
    </w:lvl>
  </w:abstractNum>
  <w:abstractNum w:abstractNumId="4">
    <w:nsid w:val="FFFFFF80"/>
    <w:multiLevelType w:val="singleLevel"/>
    <w:tmpl w:val="17C8C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DCE0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1258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9A280A"/>
    <w:lvl w:ilvl="0">
      <w:start w:val="1"/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224A76"/>
      </w:rPr>
    </w:lvl>
  </w:abstractNum>
  <w:abstractNum w:abstractNumId="8">
    <w:nsid w:val="FFFFFF88"/>
    <w:multiLevelType w:val="singleLevel"/>
    <w:tmpl w:val="C3320B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86C3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224A76"/>
      </w:rPr>
    </w:lvl>
  </w:abstractNum>
  <w:abstractNum w:abstractNumId="10">
    <w:nsid w:val="15173C5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BFA089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26077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4C72FF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DA6887"/>
    <w:multiLevelType w:val="hybridMultilevel"/>
    <w:tmpl w:val="40206B18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C6DB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E6011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EF80CA5"/>
    <w:multiLevelType w:val="hybridMultilevel"/>
    <w:tmpl w:val="8BF478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F31F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D883C55"/>
    <w:multiLevelType w:val="hybridMultilevel"/>
    <w:tmpl w:val="CE308E32"/>
    <w:lvl w:ilvl="0" w:tplc="4B208E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230DF6"/>
    <w:multiLevelType w:val="hybridMultilevel"/>
    <w:tmpl w:val="7A0EE92E"/>
    <w:lvl w:ilvl="0" w:tplc="55AAB3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B5F4B"/>
    <w:multiLevelType w:val="hybridMultilevel"/>
    <w:tmpl w:val="22E4F41C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1"/>
  </w:num>
  <w:num w:numId="13">
    <w:abstractNumId w:val="10"/>
  </w:num>
  <w:num w:numId="14">
    <w:abstractNumId w:val="15"/>
  </w:num>
  <w:num w:numId="15">
    <w:abstractNumId w:val="16"/>
  </w:num>
  <w:num w:numId="16">
    <w:abstractNumId w:val="12"/>
  </w:num>
  <w:num w:numId="17">
    <w:abstractNumId w:val="13"/>
  </w:num>
  <w:num w:numId="18">
    <w:abstractNumId w:val="17"/>
  </w:num>
  <w:num w:numId="19">
    <w:abstractNumId w:val="14"/>
  </w:num>
  <w:num w:numId="20">
    <w:abstractNumId w:val="21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7">
      <o:colormru v:ext="edit" colors="#c6d3e3,#d7dc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E5B"/>
    <w:rsid w:val="00064EC0"/>
    <w:rsid w:val="0008787A"/>
    <w:rsid w:val="000B5F88"/>
    <w:rsid w:val="000D026C"/>
    <w:rsid w:val="000D4CBF"/>
    <w:rsid w:val="000E176C"/>
    <w:rsid w:val="00142603"/>
    <w:rsid w:val="0014456F"/>
    <w:rsid w:val="0016655C"/>
    <w:rsid w:val="001A409F"/>
    <w:rsid w:val="00233097"/>
    <w:rsid w:val="00244E32"/>
    <w:rsid w:val="002D2904"/>
    <w:rsid w:val="002D3275"/>
    <w:rsid w:val="003013A5"/>
    <w:rsid w:val="0037632A"/>
    <w:rsid w:val="00382474"/>
    <w:rsid w:val="003D51E3"/>
    <w:rsid w:val="00414E5B"/>
    <w:rsid w:val="00480482"/>
    <w:rsid w:val="004976D7"/>
    <w:rsid w:val="005A7AC3"/>
    <w:rsid w:val="005E3F76"/>
    <w:rsid w:val="005F24F2"/>
    <w:rsid w:val="00655674"/>
    <w:rsid w:val="00686745"/>
    <w:rsid w:val="0069045C"/>
    <w:rsid w:val="006C21C3"/>
    <w:rsid w:val="006D1872"/>
    <w:rsid w:val="006E608D"/>
    <w:rsid w:val="0075400C"/>
    <w:rsid w:val="00776166"/>
    <w:rsid w:val="007A7B50"/>
    <w:rsid w:val="008116F6"/>
    <w:rsid w:val="00846A60"/>
    <w:rsid w:val="0085581A"/>
    <w:rsid w:val="0086285C"/>
    <w:rsid w:val="00872117"/>
    <w:rsid w:val="008E7131"/>
    <w:rsid w:val="008E74C2"/>
    <w:rsid w:val="00924112"/>
    <w:rsid w:val="00945142"/>
    <w:rsid w:val="009530F3"/>
    <w:rsid w:val="00990126"/>
    <w:rsid w:val="009A4590"/>
    <w:rsid w:val="009C4DAA"/>
    <w:rsid w:val="009C600F"/>
    <w:rsid w:val="00A138DA"/>
    <w:rsid w:val="00A53E5C"/>
    <w:rsid w:val="00A841E8"/>
    <w:rsid w:val="00AE500D"/>
    <w:rsid w:val="00AF3864"/>
    <w:rsid w:val="00B264C0"/>
    <w:rsid w:val="00B418F3"/>
    <w:rsid w:val="00B55FD7"/>
    <w:rsid w:val="00B771B1"/>
    <w:rsid w:val="00B81959"/>
    <w:rsid w:val="00BF6A95"/>
    <w:rsid w:val="00C27399"/>
    <w:rsid w:val="00C9613F"/>
    <w:rsid w:val="00CD21A6"/>
    <w:rsid w:val="00CF0A0B"/>
    <w:rsid w:val="00E74B13"/>
    <w:rsid w:val="00E976A2"/>
    <w:rsid w:val="00EB440D"/>
    <w:rsid w:val="00F379B5"/>
    <w:rsid w:val="00FC2ECD"/>
    <w:rsid w:val="00FC4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c6d3e3,#d7dce4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semiHidden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CF0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CF0A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CF0A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CF0A0B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CF0A0B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CF0A0B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8E7131"/>
    <w:rPr>
      <w:b/>
    </w:rPr>
  </w:style>
  <w:style w:type="character" w:customStyle="1" w:styleId="FooterChar">
    <w:name w:val="Footer Char"/>
    <w:link w:val="Footer"/>
    <w:uiPriority w:val="5"/>
    <w:rsid w:val="008E7131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CF0A0B"/>
    <w:rPr>
      <w:rFonts w:ascii="Calibri" w:hAnsi="Calibri"/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CF0A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F0A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CF0A0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semiHidden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CF0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CF0A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CF0A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CF0A0B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CF0A0B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CF0A0B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8E7131"/>
    <w:rPr>
      <w:b/>
    </w:rPr>
  </w:style>
  <w:style w:type="character" w:customStyle="1" w:styleId="FooterChar">
    <w:name w:val="Footer Char"/>
    <w:link w:val="Footer"/>
    <w:uiPriority w:val="5"/>
    <w:rsid w:val="008E7131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CF0A0B"/>
    <w:rPr>
      <w:rFonts w:ascii="Calibri" w:hAnsi="Calibri"/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CF0A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F0A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CF0A0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liganl\AppData\Local\Microsoft\Windows\Temporary%20Internet%20Files\Content.Outlook\HZ0VIN88\PBO%20Word%20Template%20Guide%20v3_unlock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DDF48-4524-4C68-A13B-A50BEE4DF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PBO Word Template Guide v3_unlocked.dot</Template>
  <TotalTime>140</TotalTime>
  <Pages>3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Parliamentary Budget Office template</vt:lpstr>
    </vt:vector>
  </TitlesOfParts>
  <Company>Kylie Smith Design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I</dc:title>
  <dc:creator>PBO@pbo.gov.au</dc:creator>
  <cp:lastModifiedBy>Moorhouse, Helen (PBO)</cp:lastModifiedBy>
  <cp:revision>37</cp:revision>
  <cp:lastPrinted>2013-10-17T06:57:00Z</cp:lastPrinted>
  <dcterms:created xsi:type="dcterms:W3CDTF">2013-09-24T22:24:00Z</dcterms:created>
  <dcterms:modified xsi:type="dcterms:W3CDTF">2014-12-10T03:25:00Z</dcterms:modified>
</cp:coreProperties>
</file>